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w:t>
      </w:r>
      <w:proofErr w:type="gramStart"/>
      <w:r w:rsidRPr="00E63AC5">
        <w:t>e.g.</w:t>
      </w:r>
      <w:proofErr w:type="gramEnd"/>
      <w:r w:rsidRPr="00E63AC5">
        <w:t xml:space="preserve">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484AC9">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484AC9">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484AC9">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484AC9">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484AC9">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484AC9">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484AC9">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484AC9">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484AC9">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484AC9">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484AC9">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484AC9">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484AC9">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484AC9">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484AC9">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484AC9">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484AC9">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484AC9">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484AC9">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484AC9">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484AC9">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484AC9">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484AC9">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484AC9">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484AC9">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484AC9">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484AC9">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484AC9">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484AC9">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484AC9">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484AC9">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484AC9">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484AC9">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484AC9">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484AC9">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484AC9">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484AC9">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484AC9">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484AC9">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484AC9">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484AC9">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484AC9">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484AC9">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484AC9">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484AC9">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484AC9">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FEE0A20" w:rsidR="00093CA9" w:rsidRDefault="002C5CE9" w:rsidP="00093CA9">
            <w:r w:rsidRPr="002C5CE9">
              <w:t>Olaniwun Ajayi</w:t>
            </w:r>
            <w:r w:rsidR="00B94A56">
              <w:t xml:space="preserve"> 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3C32AEF" w:rsidR="00093CA9" w:rsidRDefault="00F60A2D" w:rsidP="00093CA9">
            <w:r>
              <w:t>Nigeria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26312FC" w:rsidR="00093CA9" w:rsidRDefault="00F60E80" w:rsidP="00093CA9">
            <w:r w:rsidRPr="00F60E80">
              <w:t>Upstream Petroleum Environmental Regulations, 2022</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to the source material (</w:t>
            </w:r>
            <w:proofErr w:type="gramStart"/>
            <w:r>
              <w:t>e.g.</w:t>
            </w:r>
            <w:proofErr w:type="gramEnd"/>
            <w:r>
              <w:t xml:space="preserve">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DFB78EF" w:rsidR="00093CA9" w:rsidRDefault="00484AC9" w:rsidP="00093CA9">
            <w:hyperlink r:id="rId19" w:history="1">
              <w:r w:rsidR="008D088D" w:rsidRPr="008D088D">
                <w:rPr>
                  <w:rStyle w:val="Hyperlink"/>
                </w:rPr>
                <w:t>Upstream Petroleum Environmental Regulations, 2022</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46575C0"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820EBDF"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50BD7819"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BEDADFC"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AAAAE20" w:rsidR="00093CA9" w:rsidRDefault="000637CB"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5BDE3FC3" w14:textId="77777777" w:rsidR="00433C93" w:rsidRDefault="00433C93" w:rsidP="00433C93">
            <w:pPr>
              <w:jc w:val="both"/>
            </w:pPr>
            <w:r>
              <w:t xml:space="preserve">The Upstream Petroleum Environmental Regulations 2022 is a subsidiary legislation issued by the Nigerian Upstream Petroleum Regulatory Commission (NUPRC) in accordance with their functions under the Petroleum Industry Act (PIA), 2021. The Regulation applies to upstream oil field waste management, climate change, effluent discharge, pollution, etc. Specifically, the Regulation guides climate change under greenhouse gas management and addresses management of methane emission under regulation. </w:t>
            </w:r>
          </w:p>
          <w:p w14:paraId="420BABE6" w14:textId="44BE8D8A" w:rsidR="00B94A56" w:rsidRDefault="008D088D" w:rsidP="00CF5BFC">
            <w:pPr>
              <w:jc w:val="both"/>
            </w:pPr>
            <w:r w:rsidRPr="008D088D">
              <w:t xml:space="preserve">The methane abatement </w:t>
            </w:r>
            <w:r w:rsidR="001B4303">
              <w:t>requirements</w:t>
            </w:r>
            <w:r w:rsidRPr="008D088D">
              <w:t xml:space="preserve"> </w:t>
            </w:r>
            <w:r w:rsidR="0016084F">
              <w:t>are</w:t>
            </w:r>
            <w:r w:rsidR="001B4303">
              <w:t xml:space="preserve"> </w:t>
            </w:r>
            <w:r w:rsidRPr="008D088D">
              <w:t>embedded in the</w:t>
            </w:r>
            <w:r w:rsidR="00CF5BFC">
              <w:t xml:space="preserve"> draft</w:t>
            </w:r>
            <w:r w:rsidRPr="008D088D">
              <w:t xml:space="preserve"> Upstream Petroleum Environmental Regulations 2022 (UPER 2022)</w:t>
            </w:r>
            <w:r w:rsidR="001B4303">
              <w:t>. The policy</w:t>
            </w:r>
            <w:r w:rsidRPr="008D088D">
              <w:t xml:space="preserve"> mandates operators in Nigeria’s upstream petroleum sector to monitor, control, and report methane emissions from new and existing oil and gas facilities</w:t>
            </w:r>
            <w:r>
              <w:t>, as</w:t>
            </w:r>
            <w:r w:rsidRPr="008D088D">
              <w:t xml:space="preserve"> stipulated in Part 11 </w:t>
            </w:r>
            <w:r>
              <w:t>(</w:t>
            </w:r>
            <w:r w:rsidRPr="008D088D">
              <w:t>Regulations 117–119</w:t>
            </w:r>
            <w:r>
              <w:t>).</w:t>
            </w:r>
            <w:r w:rsidR="00CF5BFC">
              <w:t xml:space="preserve"> </w:t>
            </w:r>
          </w:p>
          <w:p w14:paraId="2F567EE6" w14:textId="77777777" w:rsidR="00093CA9" w:rsidRDefault="00CF5BFC" w:rsidP="00CF5BFC">
            <w:pPr>
              <w:jc w:val="both"/>
            </w:pPr>
            <w:r>
              <w:t xml:space="preserve">The </w:t>
            </w:r>
            <w:r w:rsidR="00B94A56">
              <w:t>R</w:t>
            </w:r>
            <w:r>
              <w:t xml:space="preserve">egulation was issued in August 2022 following the passage of the Petroleum Industry Act (PIA), 2021, </w:t>
            </w:r>
            <w:r w:rsidR="00FE00AE">
              <w:t>with the intention of</w:t>
            </w:r>
            <w:r>
              <w:t xml:space="preserve"> seek</w:t>
            </w:r>
            <w:r w:rsidR="00FE00AE">
              <w:t>ing</w:t>
            </w:r>
            <w:r>
              <w:t xml:space="preserve"> the opinion of industry stakeholders on implementation of the Act</w:t>
            </w:r>
            <w:r w:rsidR="00041204">
              <w:t>, p</w:t>
            </w:r>
            <w:r w:rsidR="001B4303">
              <w:t xml:space="preserve">articularly within </w:t>
            </w:r>
            <w:r w:rsidR="00FE00AE">
              <w:t xml:space="preserve">the scope of </w:t>
            </w:r>
            <w:r w:rsidR="00041204">
              <w:t xml:space="preserve">the </w:t>
            </w:r>
            <w:r w:rsidR="00FE00AE">
              <w:t>upstream petroleum industry operation.</w:t>
            </w:r>
            <w:r w:rsidR="007B0540">
              <w:t xml:space="preserve"> </w:t>
            </w:r>
          </w:p>
          <w:p w14:paraId="0835FB65" w14:textId="77777777" w:rsidR="00433C93" w:rsidRDefault="00433C93" w:rsidP="00CF5BFC">
            <w:pPr>
              <w:jc w:val="both"/>
            </w:pPr>
          </w:p>
          <w:p w14:paraId="18257824" w14:textId="21CE9B85" w:rsidR="00433C93" w:rsidRDefault="00433C93" w:rsidP="00433C93">
            <w:pPr>
              <w:jc w:val="both"/>
            </w:pP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4B2068A"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5CB1B1ED" w:rsidR="00093CA9" w:rsidRDefault="00CF5BFC" w:rsidP="00093CA9">
            <w:r>
              <w:t>X</w:t>
            </w:r>
          </w:p>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 xml:space="preserve">If needed, please </w:t>
            </w:r>
            <w:proofErr w:type="gramStart"/>
            <w:r>
              <w:t>clarify</w:t>
            </w:r>
            <w:proofErr w:type="gramEnd"/>
            <w:r>
              <w:t xml:space="preserve">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F502D50" w14:textId="77777777" w:rsidR="00CD425F" w:rsidRDefault="00CD425F" w:rsidP="004D3400">
            <w:pPr>
              <w:jc w:val="both"/>
            </w:pPr>
          </w:p>
          <w:p w14:paraId="1D5C2B99" w14:textId="6DAF2835" w:rsidR="00CD425F" w:rsidRDefault="00CD425F" w:rsidP="004D3400">
            <w:pPr>
              <w:jc w:val="both"/>
            </w:pPr>
            <w:r>
              <w:t xml:space="preserve">At the time of the issuance of this Regulation, other draft regulations were also issued at the time, and some of them though not related entirely related to methane abatement have been gazetted. However, there is currently no publicly available evidence suggesting that this Upstream Petroleum Environmental Regulations, 2022 has been gazetted or in force. This </w:t>
            </w:r>
            <w:r>
              <w:lastRenderedPageBreak/>
              <w:t>implies that the Regulation is yet to become effective and therefore not binding on the operators within the market.</w:t>
            </w:r>
          </w:p>
          <w:p w14:paraId="6FFE1BCB" w14:textId="77777777" w:rsidR="00433C93" w:rsidRDefault="00433C93" w:rsidP="004D3400">
            <w:pPr>
              <w:jc w:val="both"/>
            </w:pPr>
          </w:p>
          <w:p w14:paraId="170C67E4" w14:textId="134A4A5D" w:rsidR="00433C93" w:rsidRDefault="00433C93" w:rsidP="004D3400">
            <w:pPr>
              <w:jc w:val="both"/>
            </w:pPr>
            <w:r>
              <w:t xml:space="preserve">It is to be noted that </w:t>
            </w:r>
            <w:r w:rsidR="00D04BAF">
              <w:t>the copy of the Regulations that is publicly available is still in draft form.</w:t>
            </w:r>
          </w:p>
          <w:p w14:paraId="312E9D7B" w14:textId="0E7C1651" w:rsidR="004D3400" w:rsidRDefault="004D3400"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lastRenderedPageBreak/>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B236A4F" w:rsidR="00093CA9" w:rsidRPr="00173D7C" w:rsidRDefault="00CF5BFC" w:rsidP="00093CA9">
            <w:pPr>
              <w:rPr>
                <w:color w:val="000000" w:themeColor="text1"/>
              </w:rPr>
            </w:pPr>
            <w:r>
              <w:rPr>
                <w:color w:val="000000" w:themeColor="text1"/>
              </w:rPr>
              <w:t xml:space="preserve">August </w:t>
            </w:r>
            <w:r w:rsidR="006060CD">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359B15C" w:rsidR="00093CA9" w:rsidRPr="00173D7C" w:rsidRDefault="007B0540" w:rsidP="00093CA9">
            <w:pPr>
              <w:rPr>
                <w:color w:val="000000" w:themeColor="text1"/>
              </w:rPr>
            </w:pPr>
            <w:r>
              <w:rPr>
                <w:color w:val="000000" w:themeColor="text1"/>
              </w:rPr>
              <w:t>Undetermined</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4247556D" w:rsidR="00093CA9" w:rsidRPr="00587FAE" w:rsidRDefault="0041337B" w:rsidP="00093CA9">
            <w:pPr>
              <w:rPr>
                <w:color w:val="000000" w:themeColor="text1"/>
              </w:rPr>
            </w:pPr>
            <w:r>
              <w:rPr>
                <w:color w:val="000000" w:themeColor="text1"/>
              </w:rPr>
              <w:t>Undetermined</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B53DA50" w:rsidR="00093CA9" w:rsidRPr="007419BF" w:rsidRDefault="0041337B" w:rsidP="00093CA9">
            <w:pPr>
              <w:rPr>
                <w:color w:val="000000" w:themeColor="text1"/>
              </w:rPr>
            </w:pPr>
            <w:r>
              <w:rPr>
                <w:color w:val="000000" w:themeColor="text1"/>
              </w:rPr>
              <w:t>Undetermined</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6AAC081" w:rsidR="00093CA9" w:rsidRDefault="0041337B" w:rsidP="00423111">
            <w:pPr>
              <w:jc w:val="both"/>
            </w:pPr>
            <w:r>
              <w:t xml:space="preserve">A draft copy of this </w:t>
            </w:r>
            <w:r w:rsidR="00D04BAF">
              <w:t>Re</w:t>
            </w:r>
            <w:r>
              <w:t>gulation was issued by the Nigerian Upstream Petroleum Regulatory Commission (NUPRC), a</w:t>
            </w:r>
            <w:r w:rsidR="00423111">
              <w:t xml:space="preserve">n </w:t>
            </w:r>
            <w:r w:rsidR="00423111" w:rsidRPr="00C974AD">
              <w:rPr>
                <w:b/>
                <w:bCs/>
                <w:u w:val="single"/>
              </w:rPr>
              <w:t>independent</w:t>
            </w:r>
            <w:r w:rsidRPr="00C974AD">
              <w:rPr>
                <w:b/>
                <w:bCs/>
                <w:u w:val="single"/>
              </w:rPr>
              <w:t xml:space="preserve"> regulatory </w:t>
            </w:r>
            <w:r w:rsidR="00423111" w:rsidRPr="00C974AD">
              <w:rPr>
                <w:b/>
                <w:bCs/>
                <w:u w:val="single"/>
              </w:rPr>
              <w:t xml:space="preserve">and supervisory </w:t>
            </w:r>
            <w:r w:rsidRPr="00C974AD">
              <w:rPr>
                <w:b/>
                <w:bCs/>
                <w:u w:val="single"/>
              </w:rPr>
              <w:t>agency</w:t>
            </w:r>
            <w:r>
              <w:t xml:space="preserve"> of the Federal Government of Nigeria, empowered to regulate all upstream petroleum activities within the federation of Nigeria.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w:t>
            </w:r>
            <w:proofErr w:type="gramStart"/>
            <w:r w:rsidRPr="006B7B0D">
              <w:t>i.e.</w:t>
            </w:r>
            <w:proofErr w:type="gramEnd"/>
            <w:r w:rsidRPr="006B7B0D">
              <w:t xml:space="preserv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CFD6493" w:rsidR="00093CA9" w:rsidRPr="006B7B0D" w:rsidRDefault="00047A60" w:rsidP="00047A60">
            <w:pPr>
              <w:jc w:val="both"/>
            </w:pPr>
            <w:r>
              <w:t xml:space="preserve">The body primarily responsible for implementation of the </w:t>
            </w:r>
            <w:r w:rsidR="004D56AC">
              <w:t>regulation</w:t>
            </w:r>
            <w:r>
              <w:t xml:space="preserve"> </w:t>
            </w:r>
            <w:r w:rsidR="004D56AC">
              <w:t>when it</w:t>
            </w:r>
            <w:r>
              <w:t xml:space="preserve"> becomes effective is the Nigerian Upstream Petroleum Regulatory Commission (NUPRC), pursuant to their powers </w:t>
            </w:r>
            <w:r w:rsidR="004D56AC">
              <w:t>under</w:t>
            </w:r>
            <w:r>
              <w:t xml:space="preserve"> </w:t>
            </w:r>
            <w:r w:rsidR="0099147B">
              <w:t>t</w:t>
            </w:r>
            <w:r>
              <w:t>he Petroleum Industry Act, 2021.</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536F90CC"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lastRenderedPageBreak/>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A12BF3E" w:rsidR="00093CA9" w:rsidRPr="006B7B0D" w:rsidRDefault="00047A60"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w:t>
            </w:r>
            <w:proofErr w:type="gramStart"/>
            <w:r w:rsidRPr="006B7B0D">
              <w:t>i.e.</w:t>
            </w:r>
            <w:proofErr w:type="gramEnd"/>
            <w:r w:rsidRPr="006B7B0D">
              <w:t xml:space="preserv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00B44C80" w:rsidR="00093CA9" w:rsidRPr="006B7B0D" w:rsidRDefault="00047A60" w:rsidP="00093CA9">
            <w:r w:rsidRPr="00047A60">
              <w:t>Federal Ministry of Environment (FME)</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691DBB3A" w:rsidR="00093CA9" w:rsidRPr="006B7B0D" w:rsidRDefault="00047A60" w:rsidP="00093CA9">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w:t>
            </w:r>
            <w:proofErr w:type="gramStart"/>
            <w:r w:rsidRPr="006B7B0D">
              <w:t>i.e.</w:t>
            </w:r>
            <w:proofErr w:type="gramEnd"/>
            <w:r w:rsidRPr="006B7B0D">
              <w:t xml:space="preserv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578BC124" w:rsidR="00093CA9" w:rsidRPr="006B7B0D" w:rsidRDefault="00047A60" w:rsidP="00093CA9">
            <w:r w:rsidRPr="00047A60">
              <w:t>National Oil Spill Detection and Response Agency</w:t>
            </w:r>
            <w:r>
              <w:t xml:space="preserve"> (</w:t>
            </w:r>
            <w:r w:rsidRPr="00047A60">
              <w:t>NOSDRA</w:t>
            </w:r>
            <w:r>
              <w:t>)</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0FB832D4" w:rsidR="00093CA9" w:rsidRPr="006B7B0D" w:rsidRDefault="006C40A1" w:rsidP="00093CA9">
            <w:r>
              <w:t>X</w:t>
            </w:r>
          </w:p>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w:t>
            </w:r>
            <w:proofErr w:type="gramStart"/>
            <w:r w:rsidRPr="006B7B0D">
              <w:t>i.e.</w:t>
            </w:r>
            <w:proofErr w:type="gramEnd"/>
            <w:r w:rsidRPr="006B7B0D">
              <w:t xml:space="preserv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216F9572" w:rsidR="00093CA9" w:rsidRPr="006B7B0D" w:rsidRDefault="006C40A1" w:rsidP="00093CA9">
            <w:r w:rsidRPr="006C40A1">
              <w:t xml:space="preserve">Senate Committee </w:t>
            </w:r>
            <w:r>
              <w:t xml:space="preserve">of the Federal Republic of Nigeria </w:t>
            </w:r>
            <w:r w:rsidRPr="006C40A1">
              <w:t>on Environment</w:t>
            </w:r>
            <w:r w:rsidR="0099147B">
              <w:t>. They</w:t>
            </w:r>
            <w:r>
              <w:t xml:space="preserve"> </w:t>
            </w:r>
            <w:r w:rsidR="0099147B">
              <w:t>exercise</w:t>
            </w:r>
            <w:r>
              <w:t xml:space="preserve"> oversight and supervision over the functions and exercise of the statutory powers of NUPRC, FME, and NOSDRA. </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0B0CA980" w:rsidR="00093CA9" w:rsidRPr="006B7B0D" w:rsidRDefault="006C40A1" w:rsidP="00093CA9">
            <w:r>
              <w:t>X</w:t>
            </w:r>
          </w:p>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w:t>
            </w:r>
            <w:proofErr w:type="gramStart"/>
            <w:r w:rsidRPr="006B7B0D">
              <w:t>i.e.</w:t>
            </w:r>
            <w:proofErr w:type="gramEnd"/>
            <w:r w:rsidRPr="006B7B0D">
              <w:t xml:space="preserv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lastRenderedPageBreak/>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440739A0" w:rsidR="00093CA9" w:rsidRDefault="00251243"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190B6D7A" w14:textId="2AB20BC8" w:rsidR="00093CA9" w:rsidRPr="00251243" w:rsidRDefault="00251243" w:rsidP="006C6C8D">
            <w:pPr>
              <w:pStyle w:val="ListParagraph"/>
              <w:keepNext/>
              <w:numPr>
                <w:ilvl w:val="0"/>
                <w:numId w:val="49"/>
              </w:numPr>
              <w:jc w:val="both"/>
              <w:rPr>
                <w:color w:val="000000" w:themeColor="text1"/>
                <w:lang w:val="en-NG"/>
              </w:rPr>
            </w:pPr>
            <w:r w:rsidRPr="00251243">
              <w:rPr>
                <w:color w:val="000000" w:themeColor="text1"/>
              </w:rPr>
              <w:t xml:space="preserve">The licensee or operator </w:t>
            </w:r>
            <w:r w:rsidR="00E16730">
              <w:rPr>
                <w:color w:val="000000" w:themeColor="text1"/>
              </w:rPr>
              <w:t>is required to</w:t>
            </w:r>
            <w:r w:rsidRPr="00251243">
              <w:rPr>
                <w:color w:val="000000" w:themeColor="text1"/>
              </w:rPr>
              <w:t xml:space="preserve"> conduct monitoring and control of methane emission from new and existing facilities or projects</w:t>
            </w:r>
            <w:r>
              <w:rPr>
                <w:color w:val="000000" w:themeColor="text1"/>
              </w:rPr>
              <w:t>, particularly: e</w:t>
            </w:r>
            <w:proofErr w:type="spellStart"/>
            <w:r w:rsidRPr="00251243">
              <w:rPr>
                <w:color w:val="000000" w:themeColor="text1"/>
                <w:lang w:val="en-NG"/>
              </w:rPr>
              <w:t>xploration</w:t>
            </w:r>
            <w:proofErr w:type="spellEnd"/>
            <w:r w:rsidRPr="00251243">
              <w:rPr>
                <w:color w:val="000000" w:themeColor="text1"/>
                <w:lang w:val="en-NG"/>
              </w:rPr>
              <w:t xml:space="preserve"> and extraction of hydrocarbons;</w:t>
            </w:r>
            <w:r>
              <w:rPr>
                <w:color w:val="000000" w:themeColor="text1"/>
                <w:lang w:val="en-NG"/>
              </w:rPr>
              <w:t xml:space="preserve"> and t</w:t>
            </w:r>
            <w:r w:rsidRPr="00251243">
              <w:rPr>
                <w:color w:val="000000" w:themeColor="text1"/>
                <w:lang w:val="en-NG"/>
              </w:rPr>
              <w:t>reatment, refining, and storage of extracted hydrocarbons</w:t>
            </w:r>
            <w:r>
              <w:rPr>
                <w:color w:val="000000" w:themeColor="text1"/>
                <w:lang w:val="en-NG"/>
              </w:rPr>
              <w:t xml:space="preserve"> </w:t>
            </w:r>
            <w:r w:rsidRPr="00251243">
              <w:rPr>
                <w:color w:val="000000" w:themeColor="text1"/>
              </w:rPr>
              <w:t>– Regulation 1</w:t>
            </w:r>
            <w:r w:rsidR="00940312">
              <w:rPr>
                <w:color w:val="000000" w:themeColor="text1"/>
              </w:rPr>
              <w:t>1</w:t>
            </w:r>
            <w:r w:rsidRPr="00251243">
              <w:rPr>
                <w:color w:val="000000" w:themeColor="text1"/>
              </w:rPr>
              <w:t>7</w:t>
            </w:r>
            <w:r w:rsidR="00EC2131">
              <w:rPr>
                <w:color w:val="000000" w:themeColor="text1"/>
              </w:rPr>
              <w:t>(Management of Methane Emission) of Part 11 (Climate Change)</w:t>
            </w:r>
            <w:r w:rsidRPr="00251243">
              <w:rPr>
                <w:color w:val="000000" w:themeColor="text1"/>
              </w:rPr>
              <w:t>.</w:t>
            </w:r>
          </w:p>
          <w:p w14:paraId="6DD988F4" w14:textId="06738D41" w:rsidR="00251243" w:rsidRPr="004F0423" w:rsidRDefault="008E564E" w:rsidP="004F0423">
            <w:pPr>
              <w:pStyle w:val="ListParagraph"/>
              <w:keepNext/>
              <w:numPr>
                <w:ilvl w:val="0"/>
                <w:numId w:val="49"/>
              </w:numPr>
              <w:jc w:val="both"/>
              <w:rPr>
                <w:color w:val="000000" w:themeColor="text1"/>
                <w:lang w:val="en-NG"/>
              </w:rPr>
            </w:pPr>
            <w:r w:rsidRPr="008E564E">
              <w:rPr>
                <w:color w:val="000000" w:themeColor="text1"/>
              </w:rPr>
              <w:t>The licensee or operator must take inventory of equipment and components... and thereafter perform the Leak Detection and Repair (LDAR) programme</w:t>
            </w:r>
            <w:r>
              <w:rPr>
                <w:color w:val="000000" w:themeColor="text1"/>
              </w:rPr>
              <w:t xml:space="preserve"> </w:t>
            </w:r>
            <w:r w:rsidRPr="008E564E">
              <w:rPr>
                <w:color w:val="000000" w:themeColor="text1"/>
              </w:rPr>
              <w:t>for all methane-emitting components</w:t>
            </w:r>
            <w:r>
              <w:rPr>
                <w:color w:val="000000" w:themeColor="text1"/>
              </w:rPr>
              <w:t xml:space="preserve"> – Regulation 118</w:t>
            </w:r>
            <w:r w:rsidR="004F0423">
              <w:rPr>
                <w:color w:val="000000" w:themeColor="text1"/>
              </w:rPr>
              <w:t xml:space="preserve"> (Management of Methane Emission) of Part 11 (Climate Change)</w:t>
            </w:r>
            <w:r w:rsidR="004F0423" w:rsidRPr="00251243">
              <w:rPr>
                <w:color w:val="000000" w:themeColor="text1"/>
              </w:rPr>
              <w:t>.</w:t>
            </w:r>
          </w:p>
          <w:p w14:paraId="5E22C885" w14:textId="021F0064" w:rsidR="008E564E" w:rsidRPr="00DD71CB" w:rsidRDefault="008E564E" w:rsidP="00DD71CB">
            <w:pPr>
              <w:pStyle w:val="ListParagraph"/>
              <w:keepNext/>
              <w:numPr>
                <w:ilvl w:val="0"/>
                <w:numId w:val="49"/>
              </w:numPr>
              <w:jc w:val="both"/>
              <w:rPr>
                <w:color w:val="000000" w:themeColor="text1"/>
                <w:lang w:val="en-NG"/>
              </w:rPr>
            </w:pPr>
            <w:r w:rsidRPr="008E564E">
              <w:rPr>
                <w:color w:val="000000" w:themeColor="text1"/>
              </w:rPr>
              <w:t xml:space="preserve">Operators and licensees </w:t>
            </w:r>
            <w:r>
              <w:rPr>
                <w:color w:val="000000" w:themeColor="text1"/>
              </w:rPr>
              <w:t xml:space="preserve">are required to </w:t>
            </w:r>
            <w:r w:rsidRPr="008E564E">
              <w:rPr>
                <w:color w:val="000000" w:themeColor="text1"/>
              </w:rPr>
              <w:t>develop and submit plan for decarbonization and net-zero targets in operations to the Commission</w:t>
            </w:r>
            <w:r>
              <w:rPr>
                <w:color w:val="000000" w:themeColor="text1"/>
              </w:rPr>
              <w:t xml:space="preserve"> – Regulation 119</w:t>
            </w:r>
            <w:r w:rsidR="00DD71CB">
              <w:rPr>
                <w:color w:val="000000" w:themeColor="text1"/>
              </w:rPr>
              <w:t xml:space="preserve"> (Management of Methane Emission) of Part 11 (Climate Change)</w:t>
            </w:r>
            <w:r w:rsidR="00DD71CB" w:rsidRPr="00251243">
              <w:rPr>
                <w:color w:val="000000" w:themeColor="text1"/>
              </w:rPr>
              <w:t>.</w:t>
            </w:r>
          </w:p>
          <w:p w14:paraId="1C12F7DE" w14:textId="7DED155B" w:rsidR="008E564E" w:rsidRPr="00DD71CB" w:rsidRDefault="008E564E" w:rsidP="00DD71CB">
            <w:pPr>
              <w:pStyle w:val="ListParagraph"/>
              <w:keepNext/>
              <w:numPr>
                <w:ilvl w:val="0"/>
                <w:numId w:val="49"/>
              </w:numPr>
              <w:jc w:val="both"/>
              <w:rPr>
                <w:color w:val="000000" w:themeColor="text1"/>
                <w:lang w:val="en-NG"/>
              </w:rPr>
            </w:pPr>
            <w:r w:rsidRPr="008E564E">
              <w:rPr>
                <w:color w:val="000000" w:themeColor="text1"/>
              </w:rPr>
              <w:t xml:space="preserve">All licensee, lessee or operator </w:t>
            </w:r>
            <w:r>
              <w:rPr>
                <w:color w:val="000000" w:themeColor="text1"/>
              </w:rPr>
              <w:t>must</w:t>
            </w:r>
            <w:r w:rsidRPr="008E564E">
              <w:rPr>
                <w:color w:val="000000" w:themeColor="text1"/>
              </w:rPr>
              <w:t xml:space="preserve"> periodically submit applicable reports in line with statutory provisions, Guidelines and requirements as may be determined by the Commission Chief Executive. within the timeframe stipulated</w:t>
            </w:r>
            <w:r>
              <w:rPr>
                <w:color w:val="000000" w:themeColor="text1"/>
              </w:rPr>
              <w:t xml:space="preserve"> – Regulation 120</w:t>
            </w:r>
            <w:r w:rsidR="00DD71CB">
              <w:rPr>
                <w:color w:val="000000" w:themeColor="text1"/>
              </w:rPr>
              <w:t>(General Obligations) of Part 12 (Statutory Reporting)</w:t>
            </w:r>
            <w:r w:rsidR="00DD71CB" w:rsidRPr="00251243">
              <w:rPr>
                <w:color w:val="000000" w:themeColor="text1"/>
              </w:rPr>
              <w:t>.</w:t>
            </w:r>
          </w:p>
          <w:p w14:paraId="264CB405" w14:textId="5808D4E7" w:rsidR="00D44AFC" w:rsidRDefault="00D44AFC" w:rsidP="006C6C8D">
            <w:pPr>
              <w:pStyle w:val="ListParagraph"/>
              <w:keepNext/>
              <w:numPr>
                <w:ilvl w:val="0"/>
                <w:numId w:val="49"/>
              </w:numPr>
              <w:jc w:val="both"/>
              <w:rPr>
                <w:color w:val="000000" w:themeColor="text1"/>
              </w:rPr>
            </w:pPr>
            <w:r w:rsidRPr="00D44AFC">
              <w:rPr>
                <w:color w:val="000000" w:themeColor="text1"/>
              </w:rPr>
              <w:t>All licensee, lessee and/or operator shall submit any information on their operations upon request by the Commission Chief Executive within the timeframe stipulated</w:t>
            </w:r>
            <w:r>
              <w:rPr>
                <w:color w:val="000000" w:themeColor="text1"/>
              </w:rPr>
              <w:t xml:space="preserve"> – Regulation 121</w:t>
            </w:r>
            <w:r w:rsidR="004304DD">
              <w:rPr>
                <w:color w:val="000000" w:themeColor="text1"/>
              </w:rPr>
              <w:t xml:space="preserve"> (General Obligations) of Part 12 (Statutory Reporting)</w:t>
            </w:r>
            <w:r>
              <w:rPr>
                <w:color w:val="000000" w:themeColor="text1"/>
              </w:rPr>
              <w:t>.</w:t>
            </w:r>
          </w:p>
          <w:p w14:paraId="2F95F302" w14:textId="77777777" w:rsidR="004304DD" w:rsidRDefault="006C6C8D" w:rsidP="006C6C8D">
            <w:pPr>
              <w:pStyle w:val="ListParagraph"/>
              <w:keepNext/>
              <w:numPr>
                <w:ilvl w:val="0"/>
                <w:numId w:val="49"/>
              </w:numPr>
              <w:jc w:val="both"/>
              <w:rPr>
                <w:color w:val="000000" w:themeColor="text1"/>
              </w:rPr>
            </w:pPr>
            <w:r w:rsidRPr="006C6C8D">
              <w:rPr>
                <w:color w:val="000000" w:themeColor="text1"/>
              </w:rPr>
              <w:t>A licensee, lessee or operator shall establish an Environmental Management System for its organisation which shall conform to statutory provisions, guidelines and directives as may be issued by the Commission</w:t>
            </w:r>
            <w:r>
              <w:rPr>
                <w:color w:val="000000" w:themeColor="text1"/>
              </w:rPr>
              <w:t xml:space="preserve"> – Regulation 112</w:t>
            </w:r>
            <w:r w:rsidR="004304DD">
              <w:rPr>
                <w:color w:val="000000" w:themeColor="text1"/>
              </w:rPr>
              <w:t xml:space="preserve">(Establishment of Environmental Management System) of Part 10 (Environmental Management Systems). </w:t>
            </w:r>
          </w:p>
          <w:p w14:paraId="5F114873" w14:textId="19089BA8" w:rsidR="004304DD" w:rsidRDefault="006C6C8D" w:rsidP="004304DD">
            <w:pPr>
              <w:pStyle w:val="ListParagraph"/>
              <w:keepNext/>
              <w:numPr>
                <w:ilvl w:val="0"/>
                <w:numId w:val="49"/>
              </w:numPr>
              <w:jc w:val="both"/>
              <w:rPr>
                <w:color w:val="000000" w:themeColor="text1"/>
              </w:rPr>
            </w:pPr>
            <w:proofErr w:type="gramStart"/>
            <w:r>
              <w:rPr>
                <w:color w:val="000000" w:themeColor="text1"/>
              </w:rPr>
              <w:t>Additionally,  a</w:t>
            </w:r>
            <w:proofErr w:type="gramEnd"/>
            <w:r>
              <w:rPr>
                <w:color w:val="000000" w:themeColor="text1"/>
              </w:rPr>
              <w:t xml:space="preserve"> </w:t>
            </w:r>
            <w:r w:rsidRPr="006C6C8D">
              <w:rPr>
                <w:color w:val="000000" w:themeColor="text1"/>
              </w:rPr>
              <w:t xml:space="preserve">Licensee, lessee or operator </w:t>
            </w:r>
            <w:r w:rsidR="00E16730">
              <w:rPr>
                <w:color w:val="000000" w:themeColor="text1"/>
              </w:rPr>
              <w:t>is required to</w:t>
            </w:r>
            <w:r w:rsidRPr="006C6C8D">
              <w:rPr>
                <w:color w:val="000000" w:themeColor="text1"/>
              </w:rPr>
              <w:t xml:space="preserve"> conduct environmental audits to facilitate management control of environmental practices and to assess compliance with the Environmental Management System and regulatory requirements</w:t>
            </w:r>
            <w:r>
              <w:rPr>
                <w:color w:val="000000" w:themeColor="text1"/>
              </w:rPr>
              <w:t xml:space="preserve"> – Regulation 113</w:t>
            </w:r>
            <w:r w:rsidR="004304DD">
              <w:rPr>
                <w:color w:val="000000" w:themeColor="text1"/>
              </w:rPr>
              <w:t xml:space="preserve"> (Environmental Audits and Reviews) of Part 10 (Environmental Management Systems). </w:t>
            </w:r>
          </w:p>
          <w:p w14:paraId="2C2128DB" w14:textId="35155B5D" w:rsidR="00E262BA" w:rsidRPr="00251243" w:rsidRDefault="00E262BA" w:rsidP="004304DD">
            <w:pPr>
              <w:pStyle w:val="ListParagraph"/>
              <w:keepNext/>
              <w:jc w:val="both"/>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w:t>
            </w:r>
            <w:proofErr w:type="gramStart"/>
            <w:r w:rsidR="007B6E7E" w:rsidRPr="007B6E7E">
              <w:t>e.g.</w:t>
            </w:r>
            <w:proofErr w:type="gramEnd"/>
            <w:r w:rsidR="007B6E7E" w:rsidRPr="007B6E7E">
              <w:t xml:space="preserve">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6250FD3" w:rsidR="00CF5268" w:rsidRDefault="00330077"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06DD0F29" w:rsidR="00CF5268" w:rsidRDefault="00330077"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699B54F5" w:rsidR="00CF5268" w:rsidRDefault="00330077"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07173CA2" w:rsidR="00CF5268" w:rsidRDefault="00330077"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217DCF79" w:rsidR="00CF5268" w:rsidRDefault="00330077" w:rsidP="00DD3144">
            <w:r>
              <w:t>X</w:t>
            </w:r>
          </w:p>
        </w:tc>
        <w:tc>
          <w:tcPr>
            <w:tcW w:w="1447" w:type="dxa"/>
            <w:vAlign w:val="center"/>
          </w:tcPr>
          <w:p w14:paraId="7467E63D" w14:textId="77777777" w:rsidR="00CF5268" w:rsidRDefault="00CF5268" w:rsidP="00DD3144"/>
        </w:tc>
        <w:tc>
          <w:tcPr>
            <w:tcW w:w="1447" w:type="dxa"/>
            <w:vAlign w:val="center"/>
          </w:tcPr>
          <w:p w14:paraId="4A3DBF18" w14:textId="273BBF7D"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3A2DF40E" w:rsidR="466E435B" w:rsidRDefault="00330077"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0FF8882B" w:rsidR="00CF5268" w:rsidRDefault="00330077" w:rsidP="00DD3144">
            <w:r>
              <w:t>X</w:t>
            </w:r>
          </w:p>
        </w:tc>
      </w:tr>
      <w:tr w:rsidR="00170C87" w14:paraId="00487250" w14:textId="77777777" w:rsidTr="00DD3144">
        <w:trPr>
          <w:trHeight w:val="300"/>
        </w:trPr>
        <w:tc>
          <w:tcPr>
            <w:tcW w:w="1066" w:type="dxa"/>
            <w:vAlign w:val="center"/>
          </w:tcPr>
          <w:p w14:paraId="504DA92C" w14:textId="67E0C53D" w:rsidR="00170C87" w:rsidRDefault="00170C87" w:rsidP="00170C87">
            <w:r>
              <w:t>1.1.8</w:t>
            </w:r>
          </w:p>
        </w:tc>
        <w:tc>
          <w:tcPr>
            <w:tcW w:w="5034" w:type="dxa"/>
            <w:gridSpan w:val="3"/>
            <w:shd w:val="clear" w:color="auto" w:fill="DEEAF6" w:themeFill="accent5" w:themeFillTint="33"/>
            <w:vAlign w:val="center"/>
          </w:tcPr>
          <w:p w14:paraId="59CE89F1" w14:textId="17995535" w:rsidR="00170C87" w:rsidRDefault="00170C87" w:rsidP="00170C87">
            <w:r>
              <w:t>Government agencies and/or departments (national)</w:t>
            </w:r>
          </w:p>
        </w:tc>
        <w:tc>
          <w:tcPr>
            <w:tcW w:w="1446" w:type="dxa"/>
            <w:gridSpan w:val="3"/>
            <w:vAlign w:val="center"/>
          </w:tcPr>
          <w:p w14:paraId="4EF6CA82" w14:textId="249A8D99" w:rsidR="00170C87" w:rsidRDefault="00170C87" w:rsidP="00170C87"/>
        </w:tc>
        <w:tc>
          <w:tcPr>
            <w:tcW w:w="1447" w:type="dxa"/>
            <w:vAlign w:val="center"/>
          </w:tcPr>
          <w:p w14:paraId="7D630605" w14:textId="7463B165" w:rsidR="00170C87" w:rsidRDefault="00170C87" w:rsidP="00170C87"/>
        </w:tc>
        <w:tc>
          <w:tcPr>
            <w:tcW w:w="1447" w:type="dxa"/>
            <w:vAlign w:val="center"/>
          </w:tcPr>
          <w:p w14:paraId="78F26697" w14:textId="63CA5E4A" w:rsidR="00170C87" w:rsidRDefault="00170C87" w:rsidP="00170C87">
            <w:r>
              <w:t>X</w:t>
            </w:r>
          </w:p>
        </w:tc>
      </w:tr>
      <w:tr w:rsidR="00170C87" w14:paraId="50C3E90A" w14:textId="77777777" w:rsidTr="00DD3144">
        <w:trPr>
          <w:trHeight w:val="300"/>
        </w:trPr>
        <w:tc>
          <w:tcPr>
            <w:tcW w:w="1066" w:type="dxa"/>
            <w:vAlign w:val="center"/>
          </w:tcPr>
          <w:p w14:paraId="75A6736C" w14:textId="1348F23A" w:rsidR="00170C87" w:rsidRDefault="00170C87" w:rsidP="00170C87">
            <w:r>
              <w:t>1.1.9</w:t>
            </w:r>
          </w:p>
        </w:tc>
        <w:tc>
          <w:tcPr>
            <w:tcW w:w="5034" w:type="dxa"/>
            <w:gridSpan w:val="3"/>
            <w:shd w:val="clear" w:color="auto" w:fill="DEEAF6" w:themeFill="accent5" w:themeFillTint="33"/>
            <w:vAlign w:val="center"/>
          </w:tcPr>
          <w:p w14:paraId="53295936" w14:textId="0576D940" w:rsidR="00170C87" w:rsidRDefault="00170C87" w:rsidP="00170C87">
            <w:r>
              <w:t xml:space="preserve">Government agencies and/or departments (regional - </w:t>
            </w:r>
            <w:proofErr w:type="gramStart"/>
            <w:r>
              <w:t>e.g.</w:t>
            </w:r>
            <w:proofErr w:type="gramEnd"/>
            <w:r>
              <w:t xml:space="preserve"> state, province, region, metropolitan region)</w:t>
            </w:r>
          </w:p>
        </w:tc>
        <w:tc>
          <w:tcPr>
            <w:tcW w:w="1446" w:type="dxa"/>
            <w:gridSpan w:val="3"/>
            <w:vAlign w:val="center"/>
          </w:tcPr>
          <w:p w14:paraId="7074A6C3" w14:textId="12374F99" w:rsidR="00170C87" w:rsidRDefault="00170C87" w:rsidP="00170C87"/>
        </w:tc>
        <w:tc>
          <w:tcPr>
            <w:tcW w:w="1447" w:type="dxa"/>
            <w:vAlign w:val="center"/>
          </w:tcPr>
          <w:p w14:paraId="5AFB0A97" w14:textId="7E66824F" w:rsidR="00170C87" w:rsidRDefault="00170C87" w:rsidP="00170C87"/>
        </w:tc>
        <w:tc>
          <w:tcPr>
            <w:tcW w:w="1447" w:type="dxa"/>
            <w:vAlign w:val="center"/>
          </w:tcPr>
          <w:p w14:paraId="7A06765B" w14:textId="4713897F" w:rsidR="00170C87" w:rsidRDefault="00170C87" w:rsidP="00170C87">
            <w:r>
              <w:t>X</w:t>
            </w:r>
          </w:p>
        </w:tc>
      </w:tr>
      <w:tr w:rsidR="00170C87" w14:paraId="55860032" w14:textId="77777777" w:rsidTr="00DD3144">
        <w:trPr>
          <w:trHeight w:val="300"/>
        </w:trPr>
        <w:tc>
          <w:tcPr>
            <w:tcW w:w="1066" w:type="dxa"/>
            <w:vAlign w:val="center"/>
          </w:tcPr>
          <w:p w14:paraId="143FD0E3" w14:textId="0E11D2F7" w:rsidR="00170C87" w:rsidRDefault="00170C87" w:rsidP="00170C87">
            <w:r>
              <w:t>1.1.10</w:t>
            </w:r>
          </w:p>
        </w:tc>
        <w:tc>
          <w:tcPr>
            <w:tcW w:w="5034" w:type="dxa"/>
            <w:gridSpan w:val="3"/>
            <w:shd w:val="clear" w:color="auto" w:fill="DEEAF6" w:themeFill="accent5" w:themeFillTint="33"/>
            <w:vAlign w:val="center"/>
          </w:tcPr>
          <w:p w14:paraId="667A083C" w14:textId="704AB3C7" w:rsidR="00170C87" w:rsidRDefault="00170C87" w:rsidP="00170C87">
            <w:r>
              <w:t>Government agencies and/or departments (local-</w:t>
            </w:r>
            <w:proofErr w:type="gramStart"/>
            <w:r>
              <w:t>e.g.</w:t>
            </w:r>
            <w:proofErr w:type="gramEnd"/>
            <w:r>
              <w:t xml:space="preserve"> county, district, municipality, city)</w:t>
            </w:r>
          </w:p>
        </w:tc>
        <w:tc>
          <w:tcPr>
            <w:tcW w:w="1446" w:type="dxa"/>
            <w:gridSpan w:val="3"/>
            <w:vAlign w:val="center"/>
          </w:tcPr>
          <w:p w14:paraId="50E60F18" w14:textId="24718BCF" w:rsidR="00170C87" w:rsidRDefault="00170C87" w:rsidP="00170C87"/>
        </w:tc>
        <w:tc>
          <w:tcPr>
            <w:tcW w:w="1447" w:type="dxa"/>
            <w:vAlign w:val="center"/>
          </w:tcPr>
          <w:p w14:paraId="1992AAA4" w14:textId="13FAFBCD" w:rsidR="00170C87" w:rsidRDefault="00170C87" w:rsidP="00170C87"/>
        </w:tc>
        <w:tc>
          <w:tcPr>
            <w:tcW w:w="1447" w:type="dxa"/>
            <w:vAlign w:val="center"/>
          </w:tcPr>
          <w:p w14:paraId="5E930EB6" w14:textId="538E9E48" w:rsidR="00170C87" w:rsidRDefault="00170C87" w:rsidP="00170C87">
            <w:r>
              <w:t>X</w:t>
            </w:r>
          </w:p>
        </w:tc>
      </w:tr>
      <w:tr w:rsidR="00170C87" w14:paraId="3D6D41E5" w14:textId="77777777" w:rsidTr="00DD3144">
        <w:trPr>
          <w:trHeight w:val="300"/>
        </w:trPr>
        <w:tc>
          <w:tcPr>
            <w:tcW w:w="1066" w:type="dxa"/>
            <w:vAlign w:val="center"/>
          </w:tcPr>
          <w:p w14:paraId="740AD3C0" w14:textId="22F4B849" w:rsidR="00170C87" w:rsidRDefault="00170C87" w:rsidP="00170C87">
            <w:r>
              <w:t>1.1.11</w:t>
            </w:r>
          </w:p>
        </w:tc>
        <w:tc>
          <w:tcPr>
            <w:tcW w:w="5034" w:type="dxa"/>
            <w:gridSpan w:val="3"/>
            <w:shd w:val="clear" w:color="auto" w:fill="DEEAF6" w:themeFill="accent5" w:themeFillTint="33"/>
            <w:vAlign w:val="center"/>
          </w:tcPr>
          <w:p w14:paraId="55CD99FF" w14:textId="701EEA51" w:rsidR="00170C87" w:rsidRDefault="00170C87" w:rsidP="00170C87">
            <w:r>
              <w:t>Government agencies and/or departments (unspecified)</w:t>
            </w:r>
          </w:p>
        </w:tc>
        <w:tc>
          <w:tcPr>
            <w:tcW w:w="1446" w:type="dxa"/>
            <w:gridSpan w:val="3"/>
            <w:vAlign w:val="center"/>
          </w:tcPr>
          <w:p w14:paraId="2307508C" w14:textId="2BAE7744" w:rsidR="00170C87" w:rsidRDefault="00170C87" w:rsidP="00170C87"/>
        </w:tc>
        <w:tc>
          <w:tcPr>
            <w:tcW w:w="1447" w:type="dxa"/>
            <w:vAlign w:val="center"/>
          </w:tcPr>
          <w:p w14:paraId="0D092DE1" w14:textId="3A5B0CC3" w:rsidR="00170C87" w:rsidRDefault="00170C87" w:rsidP="00170C87"/>
        </w:tc>
        <w:tc>
          <w:tcPr>
            <w:tcW w:w="1447" w:type="dxa"/>
            <w:vAlign w:val="center"/>
          </w:tcPr>
          <w:p w14:paraId="1A2F5FE9" w14:textId="215B257F" w:rsidR="00170C87" w:rsidRDefault="00170C87" w:rsidP="00170C87">
            <w:r>
              <w:t>X</w:t>
            </w:r>
          </w:p>
        </w:tc>
      </w:tr>
      <w:tr w:rsidR="00170C87" w14:paraId="36EB0BCC" w14:textId="77777777" w:rsidTr="00DD3144">
        <w:trPr>
          <w:trHeight w:val="24"/>
        </w:trPr>
        <w:tc>
          <w:tcPr>
            <w:tcW w:w="1066" w:type="dxa"/>
            <w:vAlign w:val="center"/>
          </w:tcPr>
          <w:p w14:paraId="7F7ECFBB" w14:textId="2DD83D82" w:rsidR="00170C87" w:rsidRDefault="00170C87" w:rsidP="00170C87">
            <w:r>
              <w:t>1.1.12</w:t>
            </w:r>
          </w:p>
        </w:tc>
        <w:tc>
          <w:tcPr>
            <w:tcW w:w="5034" w:type="dxa"/>
            <w:gridSpan w:val="3"/>
            <w:shd w:val="clear" w:color="auto" w:fill="DEEAF6" w:themeFill="accent5" w:themeFillTint="33"/>
            <w:vAlign w:val="center"/>
          </w:tcPr>
          <w:p w14:paraId="3FB84CA8" w14:textId="2D2738EF" w:rsidR="00170C87" w:rsidRDefault="00170C87" w:rsidP="00170C87">
            <w:r>
              <w:t>Sectoral actors (</w:t>
            </w:r>
            <w:proofErr w:type="gramStart"/>
            <w:r>
              <w:t>e.g.</w:t>
            </w:r>
            <w:proofErr w:type="gramEnd"/>
            <w:r>
              <w:t xml:space="preserve"> healthcare, utilities, education)</w:t>
            </w:r>
          </w:p>
        </w:tc>
        <w:tc>
          <w:tcPr>
            <w:tcW w:w="1446" w:type="dxa"/>
            <w:gridSpan w:val="3"/>
            <w:vAlign w:val="center"/>
          </w:tcPr>
          <w:p w14:paraId="1C618D5E" w14:textId="40BA3DD9" w:rsidR="00170C87" w:rsidRDefault="00170C87" w:rsidP="00170C87">
            <w:r>
              <w:t>X</w:t>
            </w:r>
          </w:p>
        </w:tc>
        <w:tc>
          <w:tcPr>
            <w:tcW w:w="1447" w:type="dxa"/>
            <w:vAlign w:val="center"/>
          </w:tcPr>
          <w:p w14:paraId="65791BCC" w14:textId="77777777" w:rsidR="00170C87" w:rsidRDefault="00170C87" w:rsidP="00170C87"/>
        </w:tc>
        <w:tc>
          <w:tcPr>
            <w:tcW w:w="1447" w:type="dxa"/>
            <w:vAlign w:val="center"/>
          </w:tcPr>
          <w:p w14:paraId="3EF422E2" w14:textId="53BAC8DB" w:rsidR="00170C87" w:rsidRDefault="00170C87" w:rsidP="00170C87"/>
        </w:tc>
      </w:tr>
      <w:tr w:rsidR="00170C87" w14:paraId="15FA2CC2" w14:textId="77777777" w:rsidTr="00DD3144">
        <w:trPr>
          <w:trHeight w:val="24"/>
        </w:trPr>
        <w:tc>
          <w:tcPr>
            <w:tcW w:w="1066" w:type="dxa"/>
            <w:vAlign w:val="center"/>
          </w:tcPr>
          <w:p w14:paraId="723066D3" w14:textId="1261F263" w:rsidR="00170C87" w:rsidRDefault="00170C87" w:rsidP="00170C87">
            <w:r>
              <w:t>1.1.13</w:t>
            </w:r>
          </w:p>
        </w:tc>
        <w:tc>
          <w:tcPr>
            <w:tcW w:w="5034" w:type="dxa"/>
            <w:gridSpan w:val="3"/>
            <w:shd w:val="clear" w:color="auto" w:fill="DEEAF6" w:themeFill="accent5" w:themeFillTint="33"/>
            <w:vAlign w:val="center"/>
          </w:tcPr>
          <w:p w14:paraId="7BBD04C0" w14:textId="2C8527EA" w:rsidR="00170C87" w:rsidRDefault="00170C87" w:rsidP="00170C87">
            <w:r>
              <w:t>Other</w:t>
            </w:r>
          </w:p>
        </w:tc>
        <w:tc>
          <w:tcPr>
            <w:tcW w:w="1446" w:type="dxa"/>
            <w:gridSpan w:val="3"/>
            <w:vAlign w:val="center"/>
          </w:tcPr>
          <w:p w14:paraId="1D6C2739" w14:textId="77777777" w:rsidR="00170C87" w:rsidRDefault="00170C87" w:rsidP="00170C87"/>
        </w:tc>
        <w:tc>
          <w:tcPr>
            <w:tcW w:w="1447" w:type="dxa"/>
            <w:vAlign w:val="center"/>
          </w:tcPr>
          <w:p w14:paraId="592977B8" w14:textId="77777777" w:rsidR="00170C87" w:rsidRDefault="00170C87" w:rsidP="00170C87"/>
        </w:tc>
        <w:tc>
          <w:tcPr>
            <w:tcW w:w="1447" w:type="dxa"/>
            <w:vAlign w:val="center"/>
          </w:tcPr>
          <w:p w14:paraId="45E5A510" w14:textId="55356052" w:rsidR="00170C87" w:rsidRDefault="00170C87" w:rsidP="00170C87"/>
        </w:tc>
      </w:tr>
      <w:tr w:rsidR="00170C87" w14:paraId="34AFDF08" w14:textId="77777777" w:rsidTr="00DD3144">
        <w:trPr>
          <w:trHeight w:val="24"/>
        </w:trPr>
        <w:tc>
          <w:tcPr>
            <w:tcW w:w="1066" w:type="dxa"/>
            <w:vAlign w:val="center"/>
          </w:tcPr>
          <w:p w14:paraId="5EFD39A2" w14:textId="56745A03" w:rsidR="00170C87" w:rsidRDefault="00170C87" w:rsidP="00170C87">
            <w:bookmarkStart w:id="3" w:name="_Hlk195163021"/>
            <w:r>
              <w:t>1.1.14</w:t>
            </w:r>
          </w:p>
        </w:tc>
        <w:tc>
          <w:tcPr>
            <w:tcW w:w="9374" w:type="dxa"/>
            <w:gridSpan w:val="8"/>
            <w:shd w:val="clear" w:color="auto" w:fill="DEEAF6" w:themeFill="accent5" w:themeFillTint="33"/>
            <w:vAlign w:val="center"/>
          </w:tcPr>
          <w:p w14:paraId="12DC9E41" w14:textId="222DB4F2" w:rsidR="00170C87" w:rsidRDefault="00170C87" w:rsidP="00170C87">
            <w:r>
              <w:t>If “Other” please clarify.</w:t>
            </w:r>
          </w:p>
        </w:tc>
      </w:tr>
      <w:tr w:rsidR="00170C87" w14:paraId="07E98DE8" w14:textId="77777777" w:rsidTr="00DD3144">
        <w:trPr>
          <w:trHeight w:val="533"/>
        </w:trPr>
        <w:tc>
          <w:tcPr>
            <w:tcW w:w="1066" w:type="dxa"/>
            <w:vAlign w:val="center"/>
          </w:tcPr>
          <w:p w14:paraId="3B3FD23D" w14:textId="77777777" w:rsidR="00170C87" w:rsidRDefault="00170C87" w:rsidP="00170C87"/>
        </w:tc>
        <w:tc>
          <w:tcPr>
            <w:tcW w:w="9374" w:type="dxa"/>
            <w:gridSpan w:val="8"/>
            <w:shd w:val="clear" w:color="auto" w:fill="auto"/>
            <w:vAlign w:val="center"/>
          </w:tcPr>
          <w:p w14:paraId="1A714ED2" w14:textId="77777777" w:rsidR="00170C87" w:rsidRDefault="00170C87" w:rsidP="00170C87"/>
        </w:tc>
      </w:tr>
      <w:tr w:rsidR="00170C87" w14:paraId="253AD982" w14:textId="77777777" w:rsidTr="00DD3144">
        <w:trPr>
          <w:trHeight w:val="107"/>
        </w:trPr>
        <w:tc>
          <w:tcPr>
            <w:tcW w:w="1066" w:type="dxa"/>
            <w:vAlign w:val="center"/>
          </w:tcPr>
          <w:p w14:paraId="5F3BA1D9" w14:textId="65281DC8" w:rsidR="00170C87" w:rsidRPr="00C6612A" w:rsidRDefault="00170C87" w:rsidP="00170C87">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170C87" w:rsidRDefault="00170C87" w:rsidP="00170C87">
            <w:r>
              <w:t xml:space="preserve">If “Financial institutions” selected in Q1.1,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 using an X. Otherwise, leave blank.</w:t>
            </w:r>
          </w:p>
        </w:tc>
      </w:tr>
      <w:tr w:rsidR="00170C87" w14:paraId="338B638D" w14:textId="77777777" w:rsidTr="00DD3144">
        <w:trPr>
          <w:trHeight w:val="39"/>
        </w:trPr>
        <w:tc>
          <w:tcPr>
            <w:tcW w:w="1066" w:type="dxa"/>
            <w:vAlign w:val="center"/>
          </w:tcPr>
          <w:p w14:paraId="360EEA3B" w14:textId="77777777" w:rsidR="00170C87" w:rsidRDefault="00170C87" w:rsidP="00170C87"/>
        </w:tc>
        <w:tc>
          <w:tcPr>
            <w:tcW w:w="5034" w:type="dxa"/>
            <w:gridSpan w:val="3"/>
            <w:shd w:val="clear" w:color="auto" w:fill="E2EFD9" w:themeFill="accent6" w:themeFillTint="33"/>
            <w:vAlign w:val="center"/>
          </w:tcPr>
          <w:p w14:paraId="7C0AA2F6" w14:textId="77777777" w:rsidR="00170C87" w:rsidRDefault="00170C87" w:rsidP="00170C87"/>
        </w:tc>
        <w:tc>
          <w:tcPr>
            <w:tcW w:w="1446" w:type="dxa"/>
            <w:gridSpan w:val="3"/>
            <w:shd w:val="clear" w:color="auto" w:fill="E2EFD9" w:themeFill="accent6" w:themeFillTint="33"/>
            <w:vAlign w:val="center"/>
          </w:tcPr>
          <w:p w14:paraId="3F1AA3DD" w14:textId="752F3138" w:rsidR="00170C87" w:rsidRDefault="00170C87" w:rsidP="00170C87">
            <w:r>
              <w:t>Mandatory</w:t>
            </w:r>
          </w:p>
        </w:tc>
        <w:tc>
          <w:tcPr>
            <w:tcW w:w="1447" w:type="dxa"/>
            <w:shd w:val="clear" w:color="auto" w:fill="E2EFD9" w:themeFill="accent6" w:themeFillTint="33"/>
            <w:vAlign w:val="center"/>
          </w:tcPr>
          <w:p w14:paraId="7C0D2FB8" w14:textId="2317E7DC" w:rsidR="00170C87" w:rsidRDefault="00170C87" w:rsidP="00170C87">
            <w:r>
              <w:t>Voluntary</w:t>
            </w:r>
          </w:p>
        </w:tc>
        <w:tc>
          <w:tcPr>
            <w:tcW w:w="1447" w:type="dxa"/>
            <w:shd w:val="clear" w:color="auto" w:fill="E2EFD9" w:themeFill="accent6" w:themeFillTint="33"/>
            <w:vAlign w:val="center"/>
          </w:tcPr>
          <w:p w14:paraId="753CAB7A" w14:textId="5E5777CB" w:rsidR="00170C87" w:rsidRDefault="00170C87" w:rsidP="00170C87">
            <w:r>
              <w:t>Not targeted</w:t>
            </w:r>
          </w:p>
        </w:tc>
      </w:tr>
      <w:tr w:rsidR="00170C87" w14:paraId="30D2FF98" w14:textId="77777777" w:rsidTr="00DD3144">
        <w:trPr>
          <w:trHeight w:val="35"/>
        </w:trPr>
        <w:tc>
          <w:tcPr>
            <w:tcW w:w="1066" w:type="dxa"/>
            <w:vAlign w:val="center"/>
          </w:tcPr>
          <w:p w14:paraId="4D7D7CC2" w14:textId="2AE6BBFA" w:rsidR="00170C87" w:rsidRDefault="00170C87" w:rsidP="00170C87">
            <w:r>
              <w:t>1.2.1</w:t>
            </w:r>
          </w:p>
        </w:tc>
        <w:tc>
          <w:tcPr>
            <w:tcW w:w="5034" w:type="dxa"/>
            <w:gridSpan w:val="3"/>
            <w:shd w:val="clear" w:color="auto" w:fill="DEEAF6" w:themeFill="accent5" w:themeFillTint="33"/>
            <w:vAlign w:val="center"/>
          </w:tcPr>
          <w:p w14:paraId="16AB6736" w14:textId="1D5536B7" w:rsidR="00170C87" w:rsidRDefault="00170C87" w:rsidP="00170C87">
            <w:r>
              <w:t>Banks</w:t>
            </w:r>
          </w:p>
        </w:tc>
        <w:tc>
          <w:tcPr>
            <w:tcW w:w="1446" w:type="dxa"/>
            <w:gridSpan w:val="3"/>
            <w:vAlign w:val="center"/>
          </w:tcPr>
          <w:p w14:paraId="48A33F02" w14:textId="77777777" w:rsidR="00170C87" w:rsidRDefault="00170C87" w:rsidP="00170C87"/>
        </w:tc>
        <w:tc>
          <w:tcPr>
            <w:tcW w:w="1447" w:type="dxa"/>
            <w:vAlign w:val="center"/>
          </w:tcPr>
          <w:p w14:paraId="39B51900" w14:textId="77777777" w:rsidR="00170C87" w:rsidRDefault="00170C87" w:rsidP="00170C87"/>
        </w:tc>
        <w:tc>
          <w:tcPr>
            <w:tcW w:w="1447" w:type="dxa"/>
            <w:vAlign w:val="center"/>
          </w:tcPr>
          <w:p w14:paraId="6227ED99" w14:textId="39C005CD" w:rsidR="00170C87" w:rsidRDefault="00170C87" w:rsidP="00170C87"/>
        </w:tc>
      </w:tr>
      <w:tr w:rsidR="00170C87" w14:paraId="6EA6520F" w14:textId="77777777" w:rsidTr="00DD3144">
        <w:trPr>
          <w:trHeight w:val="35"/>
        </w:trPr>
        <w:tc>
          <w:tcPr>
            <w:tcW w:w="1066" w:type="dxa"/>
            <w:vAlign w:val="center"/>
          </w:tcPr>
          <w:p w14:paraId="29A42B1C" w14:textId="715635E9" w:rsidR="00170C87" w:rsidRDefault="00170C87" w:rsidP="00170C87">
            <w:r>
              <w:t>1.2.2</w:t>
            </w:r>
          </w:p>
        </w:tc>
        <w:tc>
          <w:tcPr>
            <w:tcW w:w="5034" w:type="dxa"/>
            <w:gridSpan w:val="3"/>
            <w:shd w:val="clear" w:color="auto" w:fill="DEEAF6" w:themeFill="accent5" w:themeFillTint="33"/>
            <w:vAlign w:val="center"/>
          </w:tcPr>
          <w:p w14:paraId="7F6A1C79" w14:textId="1BFE32EE" w:rsidR="00170C87" w:rsidRDefault="00170C87" w:rsidP="00170C87">
            <w:r>
              <w:t>Non-Bank Financial Companies</w:t>
            </w:r>
          </w:p>
        </w:tc>
        <w:tc>
          <w:tcPr>
            <w:tcW w:w="1446" w:type="dxa"/>
            <w:gridSpan w:val="3"/>
            <w:vAlign w:val="center"/>
          </w:tcPr>
          <w:p w14:paraId="24D34F0F" w14:textId="77777777" w:rsidR="00170C87" w:rsidRDefault="00170C87" w:rsidP="00170C87"/>
        </w:tc>
        <w:tc>
          <w:tcPr>
            <w:tcW w:w="1447" w:type="dxa"/>
            <w:vAlign w:val="center"/>
          </w:tcPr>
          <w:p w14:paraId="598CCB17" w14:textId="77777777" w:rsidR="00170C87" w:rsidRDefault="00170C87" w:rsidP="00170C87"/>
        </w:tc>
        <w:tc>
          <w:tcPr>
            <w:tcW w:w="1447" w:type="dxa"/>
            <w:vAlign w:val="center"/>
          </w:tcPr>
          <w:p w14:paraId="1A169030" w14:textId="75B36D04" w:rsidR="00170C87" w:rsidRDefault="00170C87" w:rsidP="00170C87"/>
        </w:tc>
      </w:tr>
      <w:tr w:rsidR="00170C87" w14:paraId="7099D2FD" w14:textId="77777777" w:rsidTr="00DD3144">
        <w:trPr>
          <w:trHeight w:val="35"/>
        </w:trPr>
        <w:tc>
          <w:tcPr>
            <w:tcW w:w="1066" w:type="dxa"/>
            <w:vAlign w:val="center"/>
          </w:tcPr>
          <w:p w14:paraId="7DA6F45E" w14:textId="667136F4" w:rsidR="00170C87" w:rsidRDefault="00170C87" w:rsidP="00170C87">
            <w:r>
              <w:t>1.2.3</w:t>
            </w:r>
          </w:p>
        </w:tc>
        <w:tc>
          <w:tcPr>
            <w:tcW w:w="5034" w:type="dxa"/>
            <w:gridSpan w:val="3"/>
            <w:shd w:val="clear" w:color="auto" w:fill="DEEAF6" w:themeFill="accent5" w:themeFillTint="33"/>
            <w:vAlign w:val="center"/>
          </w:tcPr>
          <w:p w14:paraId="0D159BE6" w14:textId="4EB65BAE" w:rsidR="00170C87" w:rsidRDefault="00170C87" w:rsidP="00170C87">
            <w:r>
              <w:t>Insurance and Re-Insurance Categories</w:t>
            </w:r>
          </w:p>
        </w:tc>
        <w:tc>
          <w:tcPr>
            <w:tcW w:w="1446" w:type="dxa"/>
            <w:gridSpan w:val="3"/>
            <w:vAlign w:val="center"/>
          </w:tcPr>
          <w:p w14:paraId="110A8798" w14:textId="77777777" w:rsidR="00170C87" w:rsidRDefault="00170C87" w:rsidP="00170C87"/>
        </w:tc>
        <w:tc>
          <w:tcPr>
            <w:tcW w:w="1447" w:type="dxa"/>
            <w:vAlign w:val="center"/>
          </w:tcPr>
          <w:p w14:paraId="5C009F2B" w14:textId="77777777" w:rsidR="00170C87" w:rsidRDefault="00170C87" w:rsidP="00170C87"/>
        </w:tc>
        <w:tc>
          <w:tcPr>
            <w:tcW w:w="1447" w:type="dxa"/>
            <w:vAlign w:val="center"/>
          </w:tcPr>
          <w:p w14:paraId="08F9C226" w14:textId="1FB8BC1E" w:rsidR="00170C87" w:rsidRDefault="00170C87" w:rsidP="00170C87"/>
        </w:tc>
      </w:tr>
      <w:tr w:rsidR="00170C87" w14:paraId="0B1376C2" w14:textId="77777777" w:rsidTr="00DD3144">
        <w:trPr>
          <w:trHeight w:val="35"/>
        </w:trPr>
        <w:tc>
          <w:tcPr>
            <w:tcW w:w="1066" w:type="dxa"/>
            <w:vAlign w:val="center"/>
          </w:tcPr>
          <w:p w14:paraId="58403409" w14:textId="72CEA12A" w:rsidR="00170C87" w:rsidRDefault="00170C87" w:rsidP="00170C87">
            <w:r>
              <w:t>1.2.4</w:t>
            </w:r>
          </w:p>
        </w:tc>
        <w:tc>
          <w:tcPr>
            <w:tcW w:w="5034" w:type="dxa"/>
            <w:gridSpan w:val="3"/>
            <w:shd w:val="clear" w:color="auto" w:fill="DEEAF6" w:themeFill="accent5" w:themeFillTint="33"/>
            <w:vAlign w:val="center"/>
          </w:tcPr>
          <w:p w14:paraId="6B33EA91" w14:textId="6903C365" w:rsidR="00170C87" w:rsidRDefault="00170C87" w:rsidP="00170C87">
            <w:r>
              <w:t>Asset Managers</w:t>
            </w:r>
          </w:p>
        </w:tc>
        <w:tc>
          <w:tcPr>
            <w:tcW w:w="1446" w:type="dxa"/>
            <w:gridSpan w:val="3"/>
            <w:vAlign w:val="center"/>
          </w:tcPr>
          <w:p w14:paraId="41BABB9B" w14:textId="77777777" w:rsidR="00170C87" w:rsidRDefault="00170C87" w:rsidP="00170C87"/>
        </w:tc>
        <w:tc>
          <w:tcPr>
            <w:tcW w:w="1447" w:type="dxa"/>
            <w:vAlign w:val="center"/>
          </w:tcPr>
          <w:p w14:paraId="33BBF79C" w14:textId="77777777" w:rsidR="00170C87" w:rsidRDefault="00170C87" w:rsidP="00170C87"/>
        </w:tc>
        <w:tc>
          <w:tcPr>
            <w:tcW w:w="1447" w:type="dxa"/>
            <w:vAlign w:val="center"/>
          </w:tcPr>
          <w:p w14:paraId="32192E56" w14:textId="674207D8" w:rsidR="00170C87" w:rsidRDefault="00170C87" w:rsidP="00170C87"/>
        </w:tc>
      </w:tr>
      <w:tr w:rsidR="00170C87" w14:paraId="37613CF2" w14:textId="77777777" w:rsidTr="00DD3144">
        <w:trPr>
          <w:trHeight w:val="35"/>
        </w:trPr>
        <w:tc>
          <w:tcPr>
            <w:tcW w:w="1066" w:type="dxa"/>
            <w:vAlign w:val="center"/>
          </w:tcPr>
          <w:p w14:paraId="04BF97F8" w14:textId="5C3740A0" w:rsidR="00170C87" w:rsidRDefault="00170C87" w:rsidP="00170C87">
            <w:r>
              <w:t>1.2.5</w:t>
            </w:r>
          </w:p>
        </w:tc>
        <w:tc>
          <w:tcPr>
            <w:tcW w:w="5034" w:type="dxa"/>
            <w:gridSpan w:val="3"/>
            <w:shd w:val="clear" w:color="auto" w:fill="DEEAF6" w:themeFill="accent5" w:themeFillTint="33"/>
            <w:vAlign w:val="center"/>
          </w:tcPr>
          <w:p w14:paraId="7D1B4D23" w14:textId="1B14049D" w:rsidR="00170C87" w:rsidRDefault="00170C87" w:rsidP="00170C87">
            <w:r>
              <w:t>Pension Funds</w:t>
            </w:r>
          </w:p>
        </w:tc>
        <w:tc>
          <w:tcPr>
            <w:tcW w:w="1446" w:type="dxa"/>
            <w:gridSpan w:val="3"/>
            <w:vAlign w:val="center"/>
          </w:tcPr>
          <w:p w14:paraId="1B6B3D04" w14:textId="77777777" w:rsidR="00170C87" w:rsidRDefault="00170C87" w:rsidP="00170C87"/>
        </w:tc>
        <w:tc>
          <w:tcPr>
            <w:tcW w:w="1447" w:type="dxa"/>
            <w:vAlign w:val="center"/>
          </w:tcPr>
          <w:p w14:paraId="7C107B52" w14:textId="77777777" w:rsidR="00170C87" w:rsidRDefault="00170C87" w:rsidP="00170C87"/>
        </w:tc>
        <w:tc>
          <w:tcPr>
            <w:tcW w:w="1447" w:type="dxa"/>
            <w:vAlign w:val="center"/>
          </w:tcPr>
          <w:p w14:paraId="4535AE01" w14:textId="6F0A66EC" w:rsidR="00170C87" w:rsidRDefault="00170C87" w:rsidP="00170C87"/>
        </w:tc>
      </w:tr>
      <w:tr w:rsidR="00170C87" w14:paraId="74EF8FC9" w14:textId="77777777" w:rsidTr="00DD3144">
        <w:trPr>
          <w:trHeight w:val="35"/>
        </w:trPr>
        <w:tc>
          <w:tcPr>
            <w:tcW w:w="1066" w:type="dxa"/>
            <w:vAlign w:val="center"/>
          </w:tcPr>
          <w:p w14:paraId="30364C56" w14:textId="24731D14" w:rsidR="00170C87" w:rsidRDefault="00170C87" w:rsidP="00170C87">
            <w:r>
              <w:t>1.2.6</w:t>
            </w:r>
          </w:p>
        </w:tc>
        <w:tc>
          <w:tcPr>
            <w:tcW w:w="5034" w:type="dxa"/>
            <w:gridSpan w:val="3"/>
            <w:shd w:val="clear" w:color="auto" w:fill="DEEAF6" w:themeFill="accent5" w:themeFillTint="33"/>
            <w:vAlign w:val="center"/>
          </w:tcPr>
          <w:p w14:paraId="2E1B51F7" w14:textId="46E3E6BD" w:rsidR="00170C87" w:rsidRDefault="00170C87" w:rsidP="00170C87">
            <w:r>
              <w:t>Other</w:t>
            </w:r>
          </w:p>
        </w:tc>
        <w:tc>
          <w:tcPr>
            <w:tcW w:w="1446" w:type="dxa"/>
            <w:gridSpan w:val="3"/>
            <w:vAlign w:val="center"/>
          </w:tcPr>
          <w:p w14:paraId="69243896" w14:textId="77777777" w:rsidR="00170C87" w:rsidRDefault="00170C87" w:rsidP="00170C87"/>
        </w:tc>
        <w:tc>
          <w:tcPr>
            <w:tcW w:w="1447" w:type="dxa"/>
            <w:vAlign w:val="center"/>
          </w:tcPr>
          <w:p w14:paraId="2D9BB3C0" w14:textId="77777777" w:rsidR="00170C87" w:rsidRDefault="00170C87" w:rsidP="00170C87"/>
        </w:tc>
        <w:tc>
          <w:tcPr>
            <w:tcW w:w="1447" w:type="dxa"/>
            <w:vAlign w:val="center"/>
          </w:tcPr>
          <w:p w14:paraId="494B9DBF" w14:textId="77777777" w:rsidR="00170C87" w:rsidRDefault="00170C87" w:rsidP="00170C87"/>
        </w:tc>
      </w:tr>
      <w:tr w:rsidR="00170C87" w14:paraId="285D6CF8" w14:textId="77777777" w:rsidTr="00DD3144">
        <w:trPr>
          <w:trHeight w:val="35"/>
        </w:trPr>
        <w:tc>
          <w:tcPr>
            <w:tcW w:w="1066" w:type="dxa"/>
            <w:vAlign w:val="center"/>
          </w:tcPr>
          <w:p w14:paraId="1B51EF1F" w14:textId="0EA12016" w:rsidR="00170C87" w:rsidRDefault="00170C87" w:rsidP="00170C87">
            <w:r>
              <w:t>1.2.7</w:t>
            </w:r>
          </w:p>
        </w:tc>
        <w:tc>
          <w:tcPr>
            <w:tcW w:w="9374" w:type="dxa"/>
            <w:gridSpan w:val="8"/>
            <w:shd w:val="clear" w:color="auto" w:fill="DEEAF6" w:themeFill="accent5" w:themeFillTint="33"/>
            <w:vAlign w:val="center"/>
          </w:tcPr>
          <w:p w14:paraId="3C6C78A7" w14:textId="60B4857E" w:rsidR="00170C87" w:rsidRDefault="00170C87" w:rsidP="00170C87">
            <w:r>
              <w:t>If “Other” please clarify.</w:t>
            </w:r>
          </w:p>
        </w:tc>
      </w:tr>
      <w:tr w:rsidR="00170C87" w14:paraId="4A3A8414" w14:textId="77777777" w:rsidTr="00DD3144">
        <w:trPr>
          <w:trHeight w:val="533"/>
        </w:trPr>
        <w:tc>
          <w:tcPr>
            <w:tcW w:w="1066" w:type="dxa"/>
            <w:vAlign w:val="center"/>
          </w:tcPr>
          <w:p w14:paraId="23EBEFBE" w14:textId="77777777" w:rsidR="00170C87" w:rsidRDefault="00170C87" w:rsidP="00170C87"/>
        </w:tc>
        <w:tc>
          <w:tcPr>
            <w:tcW w:w="9374" w:type="dxa"/>
            <w:gridSpan w:val="8"/>
            <w:shd w:val="clear" w:color="auto" w:fill="auto"/>
            <w:vAlign w:val="center"/>
          </w:tcPr>
          <w:p w14:paraId="2D58FEFA" w14:textId="77777777" w:rsidR="00170C87" w:rsidRDefault="00170C87" w:rsidP="00170C87"/>
        </w:tc>
      </w:tr>
      <w:tr w:rsidR="00170C87" w14:paraId="73DFABFC" w14:textId="77777777" w:rsidTr="00DD3144">
        <w:trPr>
          <w:trHeight w:val="647"/>
        </w:trPr>
        <w:tc>
          <w:tcPr>
            <w:tcW w:w="1066" w:type="dxa"/>
            <w:vAlign w:val="center"/>
          </w:tcPr>
          <w:p w14:paraId="168CC022" w14:textId="47311373" w:rsidR="00170C87" w:rsidRPr="00E425D4" w:rsidRDefault="00170C87" w:rsidP="00170C87">
            <w:pPr>
              <w:rPr>
                <w:b/>
                <w:bCs/>
              </w:rPr>
            </w:pPr>
            <w:r w:rsidRPr="00E425D4">
              <w:rPr>
                <w:b/>
                <w:bCs/>
              </w:rPr>
              <w:t>1.3</w:t>
            </w:r>
          </w:p>
        </w:tc>
        <w:tc>
          <w:tcPr>
            <w:tcW w:w="9374" w:type="dxa"/>
            <w:gridSpan w:val="8"/>
            <w:shd w:val="clear" w:color="auto" w:fill="DEEAF6" w:themeFill="accent5" w:themeFillTint="33"/>
            <w:vAlign w:val="center"/>
          </w:tcPr>
          <w:p w14:paraId="5BB7DF7F" w14:textId="7F0D5026" w:rsidR="00170C87" w:rsidRDefault="00170C87" w:rsidP="00170C87">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 xml:space="preserve">applies using an X. </w:t>
            </w:r>
          </w:p>
          <w:p w14:paraId="55594604" w14:textId="77777777" w:rsidR="00170C87" w:rsidRDefault="00170C87" w:rsidP="00170C87">
            <w:pPr>
              <w:rPr>
                <w:rFonts w:ascii="Calibri" w:hAnsi="Calibri" w:cs="Calibri"/>
                <w:color w:val="000000"/>
              </w:rPr>
            </w:pPr>
          </w:p>
          <w:p w14:paraId="30B39173" w14:textId="15F7AACB" w:rsidR="00170C87" w:rsidRPr="0039223F" w:rsidRDefault="00170C87" w:rsidP="00170C87">
            <w:pPr>
              <w:rPr>
                <w:rFonts w:ascii="Calibri" w:hAnsi="Calibri" w:cs="Calibri"/>
                <w:color w:val="000000"/>
              </w:rPr>
            </w:pPr>
            <w:r>
              <w:rPr>
                <w:rFonts w:ascii="Calibri" w:hAnsi="Calibri" w:cs="Calibri"/>
                <w:color w:val="000000"/>
              </w:rPr>
              <w:t>If entities are not targeted by sector, please leave this question blank.</w:t>
            </w:r>
          </w:p>
        </w:tc>
      </w:tr>
      <w:tr w:rsidR="00170C87" w14:paraId="47762D68" w14:textId="77777777" w:rsidTr="00DD3144">
        <w:trPr>
          <w:trHeight w:val="25"/>
        </w:trPr>
        <w:tc>
          <w:tcPr>
            <w:tcW w:w="1066" w:type="dxa"/>
            <w:vAlign w:val="center"/>
          </w:tcPr>
          <w:p w14:paraId="5B4E156C" w14:textId="77777777" w:rsidR="00170C87" w:rsidRDefault="00170C87" w:rsidP="00170C87"/>
        </w:tc>
        <w:tc>
          <w:tcPr>
            <w:tcW w:w="5034" w:type="dxa"/>
            <w:gridSpan w:val="3"/>
            <w:shd w:val="clear" w:color="auto" w:fill="E2EFD9" w:themeFill="accent6" w:themeFillTint="33"/>
            <w:vAlign w:val="center"/>
          </w:tcPr>
          <w:p w14:paraId="6A7DF9B5" w14:textId="77777777" w:rsidR="00170C87" w:rsidRDefault="00170C87" w:rsidP="00170C87"/>
        </w:tc>
        <w:tc>
          <w:tcPr>
            <w:tcW w:w="1446" w:type="dxa"/>
            <w:gridSpan w:val="3"/>
            <w:shd w:val="clear" w:color="auto" w:fill="E2EFD9" w:themeFill="accent6" w:themeFillTint="33"/>
            <w:vAlign w:val="center"/>
          </w:tcPr>
          <w:p w14:paraId="7DE18358" w14:textId="7DD66683" w:rsidR="00170C87" w:rsidRDefault="00170C87" w:rsidP="00170C87">
            <w:r>
              <w:t>Mandatory</w:t>
            </w:r>
          </w:p>
        </w:tc>
        <w:tc>
          <w:tcPr>
            <w:tcW w:w="1447" w:type="dxa"/>
            <w:shd w:val="clear" w:color="auto" w:fill="E2EFD9" w:themeFill="accent6" w:themeFillTint="33"/>
            <w:vAlign w:val="center"/>
          </w:tcPr>
          <w:p w14:paraId="4F78CB11" w14:textId="64F1828C" w:rsidR="00170C87" w:rsidRDefault="00170C87" w:rsidP="00170C87">
            <w:r>
              <w:t>Voluntary</w:t>
            </w:r>
          </w:p>
        </w:tc>
        <w:tc>
          <w:tcPr>
            <w:tcW w:w="1447" w:type="dxa"/>
            <w:shd w:val="clear" w:color="auto" w:fill="E2EFD9" w:themeFill="accent6" w:themeFillTint="33"/>
            <w:vAlign w:val="center"/>
          </w:tcPr>
          <w:p w14:paraId="5D98BC21" w14:textId="0B6A8167" w:rsidR="00170C87" w:rsidRDefault="00170C87" w:rsidP="00170C87">
            <w:r>
              <w:t>Not applicable</w:t>
            </w:r>
          </w:p>
        </w:tc>
      </w:tr>
      <w:tr w:rsidR="00170C87" w14:paraId="3852F953" w14:textId="77777777" w:rsidTr="00DD3144">
        <w:trPr>
          <w:trHeight w:val="22"/>
        </w:trPr>
        <w:tc>
          <w:tcPr>
            <w:tcW w:w="1066" w:type="dxa"/>
            <w:vAlign w:val="center"/>
          </w:tcPr>
          <w:p w14:paraId="47AF8D23" w14:textId="342BC7B3" w:rsidR="00170C87" w:rsidRDefault="00170C87" w:rsidP="00170C87">
            <w:r>
              <w:t>1.3.1</w:t>
            </w:r>
          </w:p>
        </w:tc>
        <w:tc>
          <w:tcPr>
            <w:tcW w:w="5034" w:type="dxa"/>
            <w:gridSpan w:val="3"/>
            <w:shd w:val="clear" w:color="auto" w:fill="DEEAF6" w:themeFill="accent5" w:themeFillTint="33"/>
            <w:vAlign w:val="center"/>
          </w:tcPr>
          <w:p w14:paraId="59F36856" w14:textId="64783591" w:rsidR="00170C87" w:rsidRDefault="00170C87" w:rsidP="00170C87">
            <w:r>
              <w:t>Agriculture, forestry, and fishing</w:t>
            </w:r>
          </w:p>
        </w:tc>
        <w:tc>
          <w:tcPr>
            <w:tcW w:w="1446" w:type="dxa"/>
            <w:gridSpan w:val="3"/>
            <w:vAlign w:val="center"/>
          </w:tcPr>
          <w:p w14:paraId="69F696D5" w14:textId="77777777" w:rsidR="00170C87" w:rsidRDefault="00170C87" w:rsidP="00170C87"/>
        </w:tc>
        <w:tc>
          <w:tcPr>
            <w:tcW w:w="1447" w:type="dxa"/>
            <w:vAlign w:val="center"/>
          </w:tcPr>
          <w:p w14:paraId="34055BA5" w14:textId="77777777" w:rsidR="00170C87" w:rsidRDefault="00170C87" w:rsidP="00170C87"/>
        </w:tc>
        <w:tc>
          <w:tcPr>
            <w:tcW w:w="1447" w:type="dxa"/>
            <w:vAlign w:val="center"/>
          </w:tcPr>
          <w:p w14:paraId="34C6590C" w14:textId="2A1630C8" w:rsidR="00170C87" w:rsidRDefault="00170C87" w:rsidP="00170C87">
            <w:r>
              <w:t>X</w:t>
            </w:r>
          </w:p>
        </w:tc>
      </w:tr>
      <w:tr w:rsidR="00170C87" w14:paraId="60A12687" w14:textId="77777777" w:rsidTr="00DD3144">
        <w:trPr>
          <w:trHeight w:val="22"/>
        </w:trPr>
        <w:tc>
          <w:tcPr>
            <w:tcW w:w="1066" w:type="dxa"/>
            <w:vAlign w:val="center"/>
          </w:tcPr>
          <w:p w14:paraId="6233C86E" w14:textId="22DA4E08" w:rsidR="00170C87" w:rsidRDefault="00170C87" w:rsidP="00170C87">
            <w:r>
              <w:t>1.3.2</w:t>
            </w:r>
          </w:p>
        </w:tc>
        <w:tc>
          <w:tcPr>
            <w:tcW w:w="5034" w:type="dxa"/>
            <w:gridSpan w:val="3"/>
            <w:shd w:val="clear" w:color="auto" w:fill="DEEAF6" w:themeFill="accent5" w:themeFillTint="33"/>
            <w:vAlign w:val="center"/>
          </w:tcPr>
          <w:p w14:paraId="3BA7A9F5" w14:textId="7AF532B8" w:rsidR="00170C87" w:rsidRDefault="00170C87" w:rsidP="00170C87">
            <w:r>
              <w:t>Mining and quarrying</w:t>
            </w:r>
          </w:p>
        </w:tc>
        <w:tc>
          <w:tcPr>
            <w:tcW w:w="1446" w:type="dxa"/>
            <w:gridSpan w:val="3"/>
            <w:vAlign w:val="center"/>
          </w:tcPr>
          <w:p w14:paraId="2A2FF0C0" w14:textId="66785054" w:rsidR="00170C87" w:rsidRDefault="00170C87" w:rsidP="00170C87"/>
        </w:tc>
        <w:tc>
          <w:tcPr>
            <w:tcW w:w="1447" w:type="dxa"/>
            <w:vAlign w:val="center"/>
          </w:tcPr>
          <w:p w14:paraId="0C33B9F0" w14:textId="77777777" w:rsidR="00170C87" w:rsidRDefault="00170C87" w:rsidP="00170C87"/>
        </w:tc>
        <w:tc>
          <w:tcPr>
            <w:tcW w:w="1447" w:type="dxa"/>
            <w:vAlign w:val="center"/>
          </w:tcPr>
          <w:p w14:paraId="779D17A6" w14:textId="30AE9E67" w:rsidR="00170C87" w:rsidRDefault="00BA1D42" w:rsidP="00170C87">
            <w:r>
              <w:t>X</w:t>
            </w:r>
          </w:p>
        </w:tc>
      </w:tr>
      <w:tr w:rsidR="00170C87" w14:paraId="26C5A642" w14:textId="77777777" w:rsidTr="00DD3144">
        <w:trPr>
          <w:trHeight w:val="22"/>
        </w:trPr>
        <w:tc>
          <w:tcPr>
            <w:tcW w:w="1066" w:type="dxa"/>
            <w:vAlign w:val="center"/>
          </w:tcPr>
          <w:p w14:paraId="214FE030" w14:textId="513D5B73" w:rsidR="00170C87" w:rsidRDefault="00170C87" w:rsidP="00170C87">
            <w:r>
              <w:t>1.3.3</w:t>
            </w:r>
          </w:p>
        </w:tc>
        <w:tc>
          <w:tcPr>
            <w:tcW w:w="5034" w:type="dxa"/>
            <w:gridSpan w:val="3"/>
            <w:shd w:val="clear" w:color="auto" w:fill="DEEAF6" w:themeFill="accent5" w:themeFillTint="33"/>
            <w:vAlign w:val="center"/>
          </w:tcPr>
          <w:p w14:paraId="3C6484F8" w14:textId="305DA469" w:rsidR="00170C87" w:rsidRDefault="00170C87" w:rsidP="00170C87">
            <w:r>
              <w:t>Manufacturing</w:t>
            </w:r>
          </w:p>
        </w:tc>
        <w:tc>
          <w:tcPr>
            <w:tcW w:w="1446" w:type="dxa"/>
            <w:gridSpan w:val="3"/>
            <w:vAlign w:val="center"/>
          </w:tcPr>
          <w:p w14:paraId="774DF8FB" w14:textId="77777777" w:rsidR="00170C87" w:rsidRDefault="00170C87" w:rsidP="00170C87"/>
        </w:tc>
        <w:tc>
          <w:tcPr>
            <w:tcW w:w="1447" w:type="dxa"/>
            <w:vAlign w:val="center"/>
          </w:tcPr>
          <w:p w14:paraId="05559BB0" w14:textId="77777777" w:rsidR="00170C87" w:rsidRDefault="00170C87" w:rsidP="00170C87"/>
        </w:tc>
        <w:tc>
          <w:tcPr>
            <w:tcW w:w="1447" w:type="dxa"/>
            <w:vAlign w:val="center"/>
          </w:tcPr>
          <w:p w14:paraId="10584E6F" w14:textId="11F7F0D6" w:rsidR="00170C87" w:rsidRDefault="00170C87" w:rsidP="00170C87">
            <w:r>
              <w:t>X</w:t>
            </w:r>
          </w:p>
        </w:tc>
      </w:tr>
      <w:tr w:rsidR="00170C87" w14:paraId="48298F99" w14:textId="77777777" w:rsidTr="00DD3144">
        <w:trPr>
          <w:trHeight w:val="22"/>
        </w:trPr>
        <w:tc>
          <w:tcPr>
            <w:tcW w:w="1066" w:type="dxa"/>
            <w:vAlign w:val="center"/>
          </w:tcPr>
          <w:p w14:paraId="0787F2B8" w14:textId="24D05349" w:rsidR="00170C87" w:rsidRDefault="00170C87" w:rsidP="00170C87">
            <w:r>
              <w:t>1.3.4</w:t>
            </w:r>
          </w:p>
        </w:tc>
        <w:tc>
          <w:tcPr>
            <w:tcW w:w="5034" w:type="dxa"/>
            <w:gridSpan w:val="3"/>
            <w:shd w:val="clear" w:color="auto" w:fill="DEEAF6" w:themeFill="accent5" w:themeFillTint="33"/>
            <w:vAlign w:val="center"/>
          </w:tcPr>
          <w:p w14:paraId="60E27A1F" w14:textId="73AEF53A" w:rsidR="00170C87" w:rsidRDefault="00170C87" w:rsidP="00170C87">
            <w:r>
              <w:t>Electricity, gas, steam, and air conditioning supply</w:t>
            </w:r>
          </w:p>
        </w:tc>
        <w:tc>
          <w:tcPr>
            <w:tcW w:w="1446" w:type="dxa"/>
            <w:gridSpan w:val="3"/>
            <w:vAlign w:val="center"/>
          </w:tcPr>
          <w:p w14:paraId="6B73D3A5" w14:textId="77777777" w:rsidR="00170C87" w:rsidRDefault="00170C87" w:rsidP="00170C87"/>
        </w:tc>
        <w:tc>
          <w:tcPr>
            <w:tcW w:w="1447" w:type="dxa"/>
            <w:vAlign w:val="center"/>
          </w:tcPr>
          <w:p w14:paraId="558B5FB8" w14:textId="77777777" w:rsidR="00170C87" w:rsidRDefault="00170C87" w:rsidP="00170C87"/>
        </w:tc>
        <w:tc>
          <w:tcPr>
            <w:tcW w:w="1447" w:type="dxa"/>
            <w:vAlign w:val="center"/>
          </w:tcPr>
          <w:p w14:paraId="05772DED" w14:textId="6FDF0912" w:rsidR="00170C87" w:rsidRDefault="00170C87" w:rsidP="00170C87">
            <w:r>
              <w:t>X</w:t>
            </w:r>
          </w:p>
        </w:tc>
      </w:tr>
      <w:tr w:rsidR="00170C87" w14:paraId="1A38D3D7" w14:textId="77777777" w:rsidTr="00DD3144">
        <w:trPr>
          <w:trHeight w:val="22"/>
        </w:trPr>
        <w:tc>
          <w:tcPr>
            <w:tcW w:w="1066" w:type="dxa"/>
            <w:vAlign w:val="center"/>
          </w:tcPr>
          <w:p w14:paraId="7D76CAC1" w14:textId="253E6D49" w:rsidR="00170C87" w:rsidRDefault="00170C87" w:rsidP="00170C87">
            <w:r>
              <w:t>1.3.5</w:t>
            </w:r>
          </w:p>
        </w:tc>
        <w:tc>
          <w:tcPr>
            <w:tcW w:w="5034" w:type="dxa"/>
            <w:gridSpan w:val="3"/>
            <w:shd w:val="clear" w:color="auto" w:fill="DEEAF6" w:themeFill="accent5" w:themeFillTint="33"/>
            <w:vAlign w:val="center"/>
          </w:tcPr>
          <w:p w14:paraId="688FDB9E" w14:textId="658DEAF5" w:rsidR="00170C87" w:rsidRDefault="00170C87" w:rsidP="00170C87">
            <w:r>
              <w:t>Water supply; sewerage; waste management and remediation activities</w:t>
            </w:r>
          </w:p>
        </w:tc>
        <w:tc>
          <w:tcPr>
            <w:tcW w:w="1446" w:type="dxa"/>
            <w:gridSpan w:val="3"/>
            <w:vAlign w:val="center"/>
          </w:tcPr>
          <w:p w14:paraId="71E91DBA" w14:textId="77777777" w:rsidR="00170C87" w:rsidRDefault="00170C87" w:rsidP="00170C87"/>
        </w:tc>
        <w:tc>
          <w:tcPr>
            <w:tcW w:w="1447" w:type="dxa"/>
            <w:vAlign w:val="center"/>
          </w:tcPr>
          <w:p w14:paraId="172666E7" w14:textId="77777777" w:rsidR="00170C87" w:rsidRDefault="00170C87" w:rsidP="00170C87"/>
        </w:tc>
        <w:tc>
          <w:tcPr>
            <w:tcW w:w="1447" w:type="dxa"/>
            <w:vAlign w:val="center"/>
          </w:tcPr>
          <w:p w14:paraId="514D36B6" w14:textId="5A6BF4BE" w:rsidR="00170C87" w:rsidRDefault="00170C87" w:rsidP="00170C87">
            <w:r>
              <w:t>X</w:t>
            </w:r>
          </w:p>
        </w:tc>
      </w:tr>
      <w:tr w:rsidR="00170C87" w14:paraId="7DAAD497" w14:textId="77777777" w:rsidTr="00DD3144">
        <w:trPr>
          <w:trHeight w:val="22"/>
        </w:trPr>
        <w:tc>
          <w:tcPr>
            <w:tcW w:w="1066" w:type="dxa"/>
            <w:vAlign w:val="center"/>
          </w:tcPr>
          <w:p w14:paraId="11238BEA" w14:textId="0AE60649" w:rsidR="00170C87" w:rsidRDefault="00170C87" w:rsidP="00170C87">
            <w:r>
              <w:t>1.3.6</w:t>
            </w:r>
          </w:p>
        </w:tc>
        <w:tc>
          <w:tcPr>
            <w:tcW w:w="5034" w:type="dxa"/>
            <w:gridSpan w:val="3"/>
            <w:shd w:val="clear" w:color="auto" w:fill="DEEAF6" w:themeFill="accent5" w:themeFillTint="33"/>
            <w:vAlign w:val="center"/>
          </w:tcPr>
          <w:p w14:paraId="4B0DE306" w14:textId="1E30B215" w:rsidR="00170C87" w:rsidRDefault="00170C87" w:rsidP="00170C87">
            <w:r>
              <w:t>Construction</w:t>
            </w:r>
          </w:p>
        </w:tc>
        <w:tc>
          <w:tcPr>
            <w:tcW w:w="1446" w:type="dxa"/>
            <w:gridSpan w:val="3"/>
            <w:vAlign w:val="center"/>
          </w:tcPr>
          <w:p w14:paraId="6ECB4973" w14:textId="77777777" w:rsidR="00170C87" w:rsidRDefault="00170C87" w:rsidP="00170C87"/>
        </w:tc>
        <w:tc>
          <w:tcPr>
            <w:tcW w:w="1447" w:type="dxa"/>
            <w:vAlign w:val="center"/>
          </w:tcPr>
          <w:p w14:paraId="07CDACAE" w14:textId="77777777" w:rsidR="00170C87" w:rsidRDefault="00170C87" w:rsidP="00170C87"/>
        </w:tc>
        <w:tc>
          <w:tcPr>
            <w:tcW w:w="1447" w:type="dxa"/>
            <w:vAlign w:val="center"/>
          </w:tcPr>
          <w:p w14:paraId="1BBB5B50" w14:textId="7A990AF1" w:rsidR="00170C87" w:rsidRDefault="00170C87" w:rsidP="00170C87">
            <w:r>
              <w:t>X</w:t>
            </w:r>
          </w:p>
        </w:tc>
      </w:tr>
      <w:tr w:rsidR="00170C87" w14:paraId="750BD35B" w14:textId="77777777" w:rsidTr="00DD3144">
        <w:trPr>
          <w:trHeight w:val="300"/>
        </w:trPr>
        <w:tc>
          <w:tcPr>
            <w:tcW w:w="1066" w:type="dxa"/>
            <w:vAlign w:val="center"/>
          </w:tcPr>
          <w:p w14:paraId="1C83B744" w14:textId="19C1B9DB" w:rsidR="00170C87" w:rsidRDefault="00170C87" w:rsidP="00170C87">
            <w:r>
              <w:t>1.3.7</w:t>
            </w:r>
          </w:p>
        </w:tc>
        <w:tc>
          <w:tcPr>
            <w:tcW w:w="5034" w:type="dxa"/>
            <w:gridSpan w:val="3"/>
            <w:shd w:val="clear" w:color="auto" w:fill="DEEAF6" w:themeFill="accent5" w:themeFillTint="33"/>
            <w:vAlign w:val="center"/>
          </w:tcPr>
          <w:p w14:paraId="2351705E" w14:textId="5D2D8F3A" w:rsidR="00170C87" w:rsidRDefault="00170C87" w:rsidP="00170C87">
            <w:r>
              <w:t>Wholesale and retail trade: repair of motor vehicles and motorcycles</w:t>
            </w:r>
          </w:p>
        </w:tc>
        <w:tc>
          <w:tcPr>
            <w:tcW w:w="1446" w:type="dxa"/>
            <w:gridSpan w:val="3"/>
            <w:vAlign w:val="center"/>
          </w:tcPr>
          <w:p w14:paraId="6D961AF4" w14:textId="2493CE19" w:rsidR="00170C87" w:rsidRDefault="00170C87" w:rsidP="00170C87"/>
        </w:tc>
        <w:tc>
          <w:tcPr>
            <w:tcW w:w="1447" w:type="dxa"/>
            <w:vAlign w:val="center"/>
          </w:tcPr>
          <w:p w14:paraId="33B8A076" w14:textId="298BF86C" w:rsidR="00170C87" w:rsidRDefault="00170C87" w:rsidP="00170C87"/>
        </w:tc>
        <w:tc>
          <w:tcPr>
            <w:tcW w:w="1447" w:type="dxa"/>
            <w:vAlign w:val="center"/>
          </w:tcPr>
          <w:p w14:paraId="7B86950C" w14:textId="5C45AB4C" w:rsidR="00170C87" w:rsidRDefault="00170C87" w:rsidP="00170C87">
            <w:r>
              <w:t>X</w:t>
            </w:r>
          </w:p>
        </w:tc>
      </w:tr>
      <w:tr w:rsidR="00170C87" w14:paraId="25ABB225" w14:textId="77777777" w:rsidTr="00DD3144">
        <w:trPr>
          <w:trHeight w:val="22"/>
        </w:trPr>
        <w:tc>
          <w:tcPr>
            <w:tcW w:w="1066" w:type="dxa"/>
            <w:vAlign w:val="center"/>
          </w:tcPr>
          <w:p w14:paraId="1DAA9E77" w14:textId="6438A727" w:rsidR="00170C87" w:rsidRDefault="00170C87" w:rsidP="00170C87">
            <w:r>
              <w:t>1.3.8</w:t>
            </w:r>
          </w:p>
        </w:tc>
        <w:tc>
          <w:tcPr>
            <w:tcW w:w="5034" w:type="dxa"/>
            <w:gridSpan w:val="3"/>
            <w:shd w:val="clear" w:color="auto" w:fill="DEEAF6" w:themeFill="accent5" w:themeFillTint="33"/>
            <w:vAlign w:val="center"/>
          </w:tcPr>
          <w:p w14:paraId="349D9EA6" w14:textId="5B4E3365" w:rsidR="00170C87" w:rsidRDefault="00170C87" w:rsidP="00170C87">
            <w:r>
              <w:t>Transportation and storage</w:t>
            </w:r>
          </w:p>
        </w:tc>
        <w:tc>
          <w:tcPr>
            <w:tcW w:w="1446" w:type="dxa"/>
            <w:gridSpan w:val="3"/>
            <w:vAlign w:val="center"/>
          </w:tcPr>
          <w:p w14:paraId="1DDC26BD" w14:textId="77777777" w:rsidR="00170C87" w:rsidRDefault="00170C87" w:rsidP="00170C87"/>
        </w:tc>
        <w:tc>
          <w:tcPr>
            <w:tcW w:w="1447" w:type="dxa"/>
            <w:vAlign w:val="center"/>
          </w:tcPr>
          <w:p w14:paraId="21C6F1BC" w14:textId="77777777" w:rsidR="00170C87" w:rsidRDefault="00170C87" w:rsidP="00170C87"/>
        </w:tc>
        <w:tc>
          <w:tcPr>
            <w:tcW w:w="1447" w:type="dxa"/>
            <w:vAlign w:val="center"/>
          </w:tcPr>
          <w:p w14:paraId="358E0D94" w14:textId="77C9643D" w:rsidR="00170C87" w:rsidRDefault="00170C87" w:rsidP="00170C87">
            <w:r>
              <w:t>X</w:t>
            </w:r>
          </w:p>
        </w:tc>
      </w:tr>
      <w:tr w:rsidR="00170C87" w14:paraId="27FA2E4D" w14:textId="77777777" w:rsidTr="00DD3144">
        <w:trPr>
          <w:trHeight w:val="300"/>
        </w:trPr>
        <w:tc>
          <w:tcPr>
            <w:tcW w:w="1066" w:type="dxa"/>
            <w:vAlign w:val="center"/>
          </w:tcPr>
          <w:p w14:paraId="0B3342B1" w14:textId="4FF0AF4A" w:rsidR="00170C87" w:rsidRDefault="00170C87" w:rsidP="00170C87">
            <w:r>
              <w:t>1.3.9</w:t>
            </w:r>
          </w:p>
        </w:tc>
        <w:tc>
          <w:tcPr>
            <w:tcW w:w="5034" w:type="dxa"/>
            <w:gridSpan w:val="3"/>
            <w:shd w:val="clear" w:color="auto" w:fill="DEEAF6" w:themeFill="accent5" w:themeFillTint="33"/>
            <w:vAlign w:val="center"/>
          </w:tcPr>
          <w:p w14:paraId="3524B00D" w14:textId="4BF531C2" w:rsidR="00170C87" w:rsidRDefault="00170C87" w:rsidP="00170C87">
            <w:r>
              <w:t>Accommodation and food service activities</w:t>
            </w:r>
          </w:p>
        </w:tc>
        <w:tc>
          <w:tcPr>
            <w:tcW w:w="1446" w:type="dxa"/>
            <w:gridSpan w:val="3"/>
            <w:vAlign w:val="center"/>
          </w:tcPr>
          <w:p w14:paraId="5953C631" w14:textId="6921F5CE" w:rsidR="00170C87" w:rsidRDefault="00170C87" w:rsidP="00170C87"/>
        </w:tc>
        <w:tc>
          <w:tcPr>
            <w:tcW w:w="1447" w:type="dxa"/>
            <w:vAlign w:val="center"/>
          </w:tcPr>
          <w:p w14:paraId="3974288F" w14:textId="28F8160E" w:rsidR="00170C87" w:rsidRDefault="00170C87" w:rsidP="00170C87"/>
        </w:tc>
        <w:tc>
          <w:tcPr>
            <w:tcW w:w="1447" w:type="dxa"/>
            <w:vAlign w:val="center"/>
          </w:tcPr>
          <w:p w14:paraId="5E3EAD47" w14:textId="04176C01" w:rsidR="00170C87" w:rsidRDefault="00170C87" w:rsidP="00170C87">
            <w:r>
              <w:t>X</w:t>
            </w:r>
          </w:p>
        </w:tc>
      </w:tr>
      <w:tr w:rsidR="00170C87" w14:paraId="48399F7E" w14:textId="77777777" w:rsidTr="00DD3144">
        <w:trPr>
          <w:trHeight w:val="22"/>
        </w:trPr>
        <w:tc>
          <w:tcPr>
            <w:tcW w:w="1066" w:type="dxa"/>
            <w:vAlign w:val="center"/>
          </w:tcPr>
          <w:p w14:paraId="46DE04F1" w14:textId="4957E34E" w:rsidR="00170C87" w:rsidRDefault="00170C87" w:rsidP="00170C87">
            <w:r>
              <w:t>1.3.10</w:t>
            </w:r>
          </w:p>
        </w:tc>
        <w:tc>
          <w:tcPr>
            <w:tcW w:w="5034" w:type="dxa"/>
            <w:gridSpan w:val="3"/>
            <w:shd w:val="clear" w:color="auto" w:fill="DEEAF6" w:themeFill="accent5" w:themeFillTint="33"/>
            <w:vAlign w:val="center"/>
          </w:tcPr>
          <w:p w14:paraId="35950187" w14:textId="3B4E2C85" w:rsidR="00170C87" w:rsidRDefault="00170C87" w:rsidP="00170C87">
            <w:r>
              <w:t>Information and communication</w:t>
            </w:r>
          </w:p>
        </w:tc>
        <w:tc>
          <w:tcPr>
            <w:tcW w:w="1446" w:type="dxa"/>
            <w:gridSpan w:val="3"/>
            <w:vAlign w:val="center"/>
          </w:tcPr>
          <w:p w14:paraId="306879C0" w14:textId="77777777" w:rsidR="00170C87" w:rsidRDefault="00170C87" w:rsidP="00170C87"/>
        </w:tc>
        <w:tc>
          <w:tcPr>
            <w:tcW w:w="1447" w:type="dxa"/>
            <w:vAlign w:val="center"/>
          </w:tcPr>
          <w:p w14:paraId="33138F32" w14:textId="77777777" w:rsidR="00170C87" w:rsidRDefault="00170C87" w:rsidP="00170C87"/>
        </w:tc>
        <w:tc>
          <w:tcPr>
            <w:tcW w:w="1447" w:type="dxa"/>
            <w:vAlign w:val="center"/>
          </w:tcPr>
          <w:p w14:paraId="4E7060AD" w14:textId="11970EF3" w:rsidR="00170C87" w:rsidRDefault="00170C87" w:rsidP="00170C87">
            <w:r>
              <w:t>X</w:t>
            </w:r>
          </w:p>
        </w:tc>
      </w:tr>
      <w:tr w:rsidR="00170C87" w14:paraId="10D8C253" w14:textId="77777777" w:rsidTr="00DD3144">
        <w:trPr>
          <w:trHeight w:val="300"/>
        </w:trPr>
        <w:tc>
          <w:tcPr>
            <w:tcW w:w="1066" w:type="dxa"/>
            <w:vAlign w:val="center"/>
          </w:tcPr>
          <w:p w14:paraId="5C96F46E" w14:textId="20DDA979" w:rsidR="00170C87" w:rsidRDefault="00170C87" w:rsidP="00170C87">
            <w:r>
              <w:lastRenderedPageBreak/>
              <w:t>1.3.11</w:t>
            </w:r>
          </w:p>
        </w:tc>
        <w:tc>
          <w:tcPr>
            <w:tcW w:w="5034" w:type="dxa"/>
            <w:gridSpan w:val="3"/>
            <w:shd w:val="clear" w:color="auto" w:fill="DEEAF6" w:themeFill="accent5" w:themeFillTint="33"/>
            <w:vAlign w:val="center"/>
          </w:tcPr>
          <w:p w14:paraId="224E43A3" w14:textId="5D936875" w:rsidR="00170C87" w:rsidRDefault="00170C87" w:rsidP="00170C87">
            <w:r>
              <w:t>Financial and insurance activities</w:t>
            </w:r>
          </w:p>
        </w:tc>
        <w:tc>
          <w:tcPr>
            <w:tcW w:w="1446" w:type="dxa"/>
            <w:gridSpan w:val="3"/>
            <w:vAlign w:val="center"/>
          </w:tcPr>
          <w:p w14:paraId="64B58069" w14:textId="7333F71A" w:rsidR="00170C87" w:rsidRDefault="00170C87" w:rsidP="00170C87"/>
        </w:tc>
        <w:tc>
          <w:tcPr>
            <w:tcW w:w="1447" w:type="dxa"/>
            <w:vAlign w:val="center"/>
          </w:tcPr>
          <w:p w14:paraId="111A676F" w14:textId="430368C0" w:rsidR="00170C87" w:rsidRDefault="00170C87" w:rsidP="00170C87"/>
        </w:tc>
        <w:tc>
          <w:tcPr>
            <w:tcW w:w="1447" w:type="dxa"/>
            <w:vAlign w:val="center"/>
          </w:tcPr>
          <w:p w14:paraId="1B895361" w14:textId="6B2536AC" w:rsidR="00170C87" w:rsidRDefault="00170C87" w:rsidP="00170C87">
            <w:r>
              <w:t>X</w:t>
            </w:r>
          </w:p>
        </w:tc>
      </w:tr>
      <w:tr w:rsidR="00170C87" w14:paraId="6E26B4B1" w14:textId="77777777" w:rsidTr="00DD3144">
        <w:trPr>
          <w:trHeight w:val="300"/>
        </w:trPr>
        <w:tc>
          <w:tcPr>
            <w:tcW w:w="1066" w:type="dxa"/>
            <w:vAlign w:val="center"/>
          </w:tcPr>
          <w:p w14:paraId="690FE6C2" w14:textId="7ACE3417" w:rsidR="00170C87" w:rsidRDefault="00170C87" w:rsidP="00170C87">
            <w:r>
              <w:t>1.3.12</w:t>
            </w:r>
          </w:p>
        </w:tc>
        <w:tc>
          <w:tcPr>
            <w:tcW w:w="5034" w:type="dxa"/>
            <w:gridSpan w:val="3"/>
            <w:shd w:val="clear" w:color="auto" w:fill="DEEAF6" w:themeFill="accent5" w:themeFillTint="33"/>
            <w:vAlign w:val="center"/>
          </w:tcPr>
          <w:p w14:paraId="4363E0FE" w14:textId="78124048" w:rsidR="00170C87" w:rsidRDefault="00170C87" w:rsidP="00170C87">
            <w:r>
              <w:t>Real estate activities</w:t>
            </w:r>
          </w:p>
        </w:tc>
        <w:tc>
          <w:tcPr>
            <w:tcW w:w="1446" w:type="dxa"/>
            <w:gridSpan w:val="3"/>
            <w:vAlign w:val="center"/>
          </w:tcPr>
          <w:p w14:paraId="4D62DF6A" w14:textId="09AA877E" w:rsidR="00170C87" w:rsidRDefault="00170C87" w:rsidP="00170C87"/>
        </w:tc>
        <w:tc>
          <w:tcPr>
            <w:tcW w:w="1447" w:type="dxa"/>
            <w:vAlign w:val="center"/>
          </w:tcPr>
          <w:p w14:paraId="698E7008" w14:textId="3BB2BE6D" w:rsidR="00170C87" w:rsidRDefault="00170C87" w:rsidP="00170C87"/>
        </w:tc>
        <w:tc>
          <w:tcPr>
            <w:tcW w:w="1447" w:type="dxa"/>
            <w:vAlign w:val="center"/>
          </w:tcPr>
          <w:p w14:paraId="49A384D2" w14:textId="0DAF5FBF" w:rsidR="00170C87" w:rsidRDefault="00170C87" w:rsidP="00170C87">
            <w:r>
              <w:t>X</w:t>
            </w:r>
          </w:p>
        </w:tc>
      </w:tr>
      <w:tr w:rsidR="00170C87" w14:paraId="0C35F33B" w14:textId="77777777" w:rsidTr="00DD3144">
        <w:trPr>
          <w:trHeight w:val="300"/>
        </w:trPr>
        <w:tc>
          <w:tcPr>
            <w:tcW w:w="1066" w:type="dxa"/>
            <w:vAlign w:val="center"/>
          </w:tcPr>
          <w:p w14:paraId="23AE54F4" w14:textId="7FC1E42F" w:rsidR="00170C87" w:rsidRDefault="00170C87" w:rsidP="00170C87">
            <w:r>
              <w:t>1.3.13</w:t>
            </w:r>
          </w:p>
        </w:tc>
        <w:tc>
          <w:tcPr>
            <w:tcW w:w="5034" w:type="dxa"/>
            <w:gridSpan w:val="3"/>
            <w:shd w:val="clear" w:color="auto" w:fill="DEEAF6" w:themeFill="accent5" w:themeFillTint="33"/>
            <w:vAlign w:val="center"/>
          </w:tcPr>
          <w:p w14:paraId="5CD1397A" w14:textId="17B5BAFA" w:rsidR="00170C87" w:rsidRDefault="00170C87" w:rsidP="00170C87">
            <w:r>
              <w:t xml:space="preserve">Professional, </w:t>
            </w:r>
            <w:proofErr w:type="gramStart"/>
            <w:r>
              <w:t>scientific</w:t>
            </w:r>
            <w:proofErr w:type="gramEnd"/>
            <w:r>
              <w:t xml:space="preserve"> and technical activities</w:t>
            </w:r>
          </w:p>
        </w:tc>
        <w:tc>
          <w:tcPr>
            <w:tcW w:w="1446" w:type="dxa"/>
            <w:gridSpan w:val="3"/>
            <w:vAlign w:val="center"/>
          </w:tcPr>
          <w:p w14:paraId="1ED93AC0" w14:textId="76615FCE" w:rsidR="00170C87" w:rsidRDefault="00170C87" w:rsidP="00170C87"/>
        </w:tc>
        <w:tc>
          <w:tcPr>
            <w:tcW w:w="1447" w:type="dxa"/>
            <w:vAlign w:val="center"/>
          </w:tcPr>
          <w:p w14:paraId="2AEED068" w14:textId="3391D4ED" w:rsidR="00170C87" w:rsidRDefault="00170C87" w:rsidP="00170C87"/>
        </w:tc>
        <w:tc>
          <w:tcPr>
            <w:tcW w:w="1447" w:type="dxa"/>
            <w:vAlign w:val="center"/>
          </w:tcPr>
          <w:p w14:paraId="5974CE16" w14:textId="1BF8CE39" w:rsidR="00170C87" w:rsidRDefault="00170C87" w:rsidP="00170C87">
            <w:r>
              <w:t>X</w:t>
            </w:r>
          </w:p>
        </w:tc>
      </w:tr>
      <w:tr w:rsidR="00170C87" w14:paraId="25F67D45" w14:textId="77777777" w:rsidTr="00DD3144">
        <w:trPr>
          <w:trHeight w:val="300"/>
        </w:trPr>
        <w:tc>
          <w:tcPr>
            <w:tcW w:w="1066" w:type="dxa"/>
            <w:vAlign w:val="center"/>
          </w:tcPr>
          <w:p w14:paraId="710B5435" w14:textId="59C161D7" w:rsidR="00170C87" w:rsidRDefault="00170C87" w:rsidP="00170C87">
            <w:r>
              <w:t>1.3.14</w:t>
            </w:r>
          </w:p>
        </w:tc>
        <w:tc>
          <w:tcPr>
            <w:tcW w:w="5034" w:type="dxa"/>
            <w:gridSpan w:val="3"/>
            <w:shd w:val="clear" w:color="auto" w:fill="DEEAF6" w:themeFill="accent5" w:themeFillTint="33"/>
            <w:vAlign w:val="center"/>
          </w:tcPr>
          <w:p w14:paraId="7A34086E" w14:textId="02636A0A" w:rsidR="00170C87" w:rsidRDefault="00170C87" w:rsidP="00170C87">
            <w:r>
              <w:t>Administrative and support service activities</w:t>
            </w:r>
          </w:p>
        </w:tc>
        <w:tc>
          <w:tcPr>
            <w:tcW w:w="1446" w:type="dxa"/>
            <w:gridSpan w:val="3"/>
            <w:vAlign w:val="center"/>
          </w:tcPr>
          <w:p w14:paraId="237ADFF1" w14:textId="7A5F1B25" w:rsidR="00170C87" w:rsidRDefault="00170C87" w:rsidP="00170C87"/>
        </w:tc>
        <w:tc>
          <w:tcPr>
            <w:tcW w:w="1447" w:type="dxa"/>
            <w:vAlign w:val="center"/>
          </w:tcPr>
          <w:p w14:paraId="1923CA63" w14:textId="1C1F9DAE" w:rsidR="00170C87" w:rsidRDefault="00170C87" w:rsidP="00170C87"/>
        </w:tc>
        <w:tc>
          <w:tcPr>
            <w:tcW w:w="1447" w:type="dxa"/>
            <w:vAlign w:val="center"/>
          </w:tcPr>
          <w:p w14:paraId="45FA0E15" w14:textId="330C1E26" w:rsidR="00170C87" w:rsidRDefault="00170C87" w:rsidP="00170C87">
            <w:r>
              <w:t>X</w:t>
            </w:r>
          </w:p>
        </w:tc>
      </w:tr>
      <w:tr w:rsidR="00170C87" w14:paraId="1F3A8587" w14:textId="77777777" w:rsidTr="00DD3144">
        <w:trPr>
          <w:trHeight w:val="300"/>
        </w:trPr>
        <w:tc>
          <w:tcPr>
            <w:tcW w:w="1066" w:type="dxa"/>
            <w:vAlign w:val="center"/>
          </w:tcPr>
          <w:p w14:paraId="46EA6AC5" w14:textId="6A0D2951" w:rsidR="00170C87" w:rsidRDefault="00170C87" w:rsidP="00170C87">
            <w:r>
              <w:t>1.3.15</w:t>
            </w:r>
          </w:p>
        </w:tc>
        <w:tc>
          <w:tcPr>
            <w:tcW w:w="5034" w:type="dxa"/>
            <w:gridSpan w:val="3"/>
            <w:shd w:val="clear" w:color="auto" w:fill="DEEAF6" w:themeFill="accent5" w:themeFillTint="33"/>
            <w:vAlign w:val="center"/>
          </w:tcPr>
          <w:p w14:paraId="30EFE834" w14:textId="05F2D8DE" w:rsidR="00170C87" w:rsidRDefault="00170C87" w:rsidP="00170C87">
            <w:r>
              <w:t>Public administration and defense; compulsory social security</w:t>
            </w:r>
          </w:p>
        </w:tc>
        <w:tc>
          <w:tcPr>
            <w:tcW w:w="1446" w:type="dxa"/>
            <w:gridSpan w:val="3"/>
            <w:vAlign w:val="center"/>
          </w:tcPr>
          <w:p w14:paraId="71BC8C94" w14:textId="794BB2C3" w:rsidR="00170C87" w:rsidRDefault="00170C87" w:rsidP="00170C87"/>
        </w:tc>
        <w:tc>
          <w:tcPr>
            <w:tcW w:w="1447" w:type="dxa"/>
            <w:vAlign w:val="center"/>
          </w:tcPr>
          <w:p w14:paraId="7FDE8941" w14:textId="5A713A07" w:rsidR="00170C87" w:rsidRDefault="00170C87" w:rsidP="00170C87"/>
        </w:tc>
        <w:tc>
          <w:tcPr>
            <w:tcW w:w="1447" w:type="dxa"/>
            <w:vAlign w:val="center"/>
          </w:tcPr>
          <w:p w14:paraId="3F0B7211" w14:textId="72ED6F8B" w:rsidR="00170C87" w:rsidRDefault="00170C87" w:rsidP="00170C87">
            <w:r>
              <w:t>X</w:t>
            </w:r>
          </w:p>
        </w:tc>
      </w:tr>
      <w:tr w:rsidR="00170C87" w14:paraId="7F888573" w14:textId="77777777" w:rsidTr="00DD3144">
        <w:trPr>
          <w:trHeight w:val="300"/>
        </w:trPr>
        <w:tc>
          <w:tcPr>
            <w:tcW w:w="1066" w:type="dxa"/>
            <w:vAlign w:val="center"/>
          </w:tcPr>
          <w:p w14:paraId="071DF138" w14:textId="409E50EF" w:rsidR="00170C87" w:rsidRDefault="00170C87" w:rsidP="00170C87">
            <w:r>
              <w:t>1.3.16</w:t>
            </w:r>
          </w:p>
        </w:tc>
        <w:tc>
          <w:tcPr>
            <w:tcW w:w="5034" w:type="dxa"/>
            <w:gridSpan w:val="3"/>
            <w:shd w:val="clear" w:color="auto" w:fill="DEEAF6" w:themeFill="accent5" w:themeFillTint="33"/>
            <w:vAlign w:val="center"/>
          </w:tcPr>
          <w:p w14:paraId="41F5E719" w14:textId="1F253F5F" w:rsidR="00170C87" w:rsidRDefault="00170C87" w:rsidP="00170C87">
            <w:r>
              <w:t>Education</w:t>
            </w:r>
          </w:p>
        </w:tc>
        <w:tc>
          <w:tcPr>
            <w:tcW w:w="1446" w:type="dxa"/>
            <w:gridSpan w:val="3"/>
            <w:vAlign w:val="center"/>
          </w:tcPr>
          <w:p w14:paraId="227A9D61" w14:textId="2C7230E7" w:rsidR="00170C87" w:rsidRDefault="00170C87" w:rsidP="00170C87"/>
        </w:tc>
        <w:tc>
          <w:tcPr>
            <w:tcW w:w="1447" w:type="dxa"/>
            <w:vAlign w:val="center"/>
          </w:tcPr>
          <w:p w14:paraId="7471C9BC" w14:textId="5A85CA52" w:rsidR="00170C87" w:rsidRDefault="00170C87" w:rsidP="00170C87"/>
        </w:tc>
        <w:tc>
          <w:tcPr>
            <w:tcW w:w="1447" w:type="dxa"/>
            <w:vAlign w:val="center"/>
          </w:tcPr>
          <w:p w14:paraId="21F3E69C" w14:textId="19DD1C3D" w:rsidR="00170C87" w:rsidRDefault="00170C87" w:rsidP="00170C87">
            <w:r>
              <w:t>X</w:t>
            </w:r>
          </w:p>
        </w:tc>
      </w:tr>
      <w:tr w:rsidR="00170C87" w14:paraId="60AF9578" w14:textId="77777777" w:rsidTr="00DD3144">
        <w:trPr>
          <w:trHeight w:val="300"/>
        </w:trPr>
        <w:tc>
          <w:tcPr>
            <w:tcW w:w="1066" w:type="dxa"/>
            <w:vAlign w:val="center"/>
          </w:tcPr>
          <w:p w14:paraId="1CCDA1A7" w14:textId="135591CB" w:rsidR="00170C87" w:rsidRDefault="00170C87" w:rsidP="00170C87">
            <w:r>
              <w:t>1.3.17</w:t>
            </w:r>
          </w:p>
        </w:tc>
        <w:tc>
          <w:tcPr>
            <w:tcW w:w="5034" w:type="dxa"/>
            <w:gridSpan w:val="3"/>
            <w:shd w:val="clear" w:color="auto" w:fill="DEEAF6" w:themeFill="accent5" w:themeFillTint="33"/>
            <w:vAlign w:val="center"/>
          </w:tcPr>
          <w:p w14:paraId="216CA443" w14:textId="150495C1" w:rsidR="00170C87" w:rsidRDefault="00170C87" w:rsidP="00170C87">
            <w:r>
              <w:t>Human health and social work activities</w:t>
            </w:r>
          </w:p>
        </w:tc>
        <w:tc>
          <w:tcPr>
            <w:tcW w:w="1446" w:type="dxa"/>
            <w:gridSpan w:val="3"/>
            <w:vAlign w:val="center"/>
          </w:tcPr>
          <w:p w14:paraId="6C711FC7" w14:textId="104AAC7C" w:rsidR="00170C87" w:rsidRDefault="00170C87" w:rsidP="00170C87"/>
        </w:tc>
        <w:tc>
          <w:tcPr>
            <w:tcW w:w="1447" w:type="dxa"/>
            <w:vAlign w:val="center"/>
          </w:tcPr>
          <w:p w14:paraId="06312F65" w14:textId="503161E4" w:rsidR="00170C87" w:rsidRDefault="00170C87" w:rsidP="00170C87"/>
        </w:tc>
        <w:tc>
          <w:tcPr>
            <w:tcW w:w="1447" w:type="dxa"/>
            <w:vAlign w:val="center"/>
          </w:tcPr>
          <w:p w14:paraId="57EE7A93" w14:textId="529103A3" w:rsidR="00170C87" w:rsidRDefault="00170C87" w:rsidP="00170C87">
            <w:r>
              <w:t>X</w:t>
            </w:r>
          </w:p>
        </w:tc>
      </w:tr>
      <w:tr w:rsidR="00170C87" w14:paraId="0110CCD1" w14:textId="77777777" w:rsidTr="00DD3144">
        <w:trPr>
          <w:trHeight w:val="300"/>
        </w:trPr>
        <w:tc>
          <w:tcPr>
            <w:tcW w:w="1066" w:type="dxa"/>
            <w:vAlign w:val="center"/>
          </w:tcPr>
          <w:p w14:paraId="356B1135" w14:textId="60BD4E30" w:rsidR="00170C87" w:rsidRDefault="00170C87" w:rsidP="00170C87">
            <w:r>
              <w:t>1.3.18</w:t>
            </w:r>
          </w:p>
        </w:tc>
        <w:tc>
          <w:tcPr>
            <w:tcW w:w="5034" w:type="dxa"/>
            <w:gridSpan w:val="3"/>
            <w:shd w:val="clear" w:color="auto" w:fill="DEEAF6" w:themeFill="accent5" w:themeFillTint="33"/>
            <w:vAlign w:val="center"/>
          </w:tcPr>
          <w:p w14:paraId="30AB42BB" w14:textId="678966D0" w:rsidR="00170C87" w:rsidRDefault="00170C87" w:rsidP="00170C87">
            <w:r>
              <w:t xml:space="preserve">Arts, </w:t>
            </w:r>
            <w:proofErr w:type="gramStart"/>
            <w:r>
              <w:t>entertainment</w:t>
            </w:r>
            <w:proofErr w:type="gramEnd"/>
            <w:r>
              <w:t xml:space="preserve"> and recreation</w:t>
            </w:r>
          </w:p>
        </w:tc>
        <w:tc>
          <w:tcPr>
            <w:tcW w:w="1446" w:type="dxa"/>
            <w:gridSpan w:val="3"/>
            <w:vAlign w:val="center"/>
          </w:tcPr>
          <w:p w14:paraId="61A1E4C8" w14:textId="1ECD6F97" w:rsidR="00170C87" w:rsidRDefault="00170C87" w:rsidP="00170C87"/>
        </w:tc>
        <w:tc>
          <w:tcPr>
            <w:tcW w:w="1447" w:type="dxa"/>
            <w:vAlign w:val="center"/>
          </w:tcPr>
          <w:p w14:paraId="00475A91" w14:textId="791F9D60" w:rsidR="00170C87" w:rsidRDefault="00170C87" w:rsidP="00170C87"/>
        </w:tc>
        <w:tc>
          <w:tcPr>
            <w:tcW w:w="1447" w:type="dxa"/>
            <w:vAlign w:val="center"/>
          </w:tcPr>
          <w:p w14:paraId="466C03A6" w14:textId="204555E4" w:rsidR="00170C87" w:rsidRDefault="00170C87" w:rsidP="00170C87">
            <w:r>
              <w:t>X</w:t>
            </w:r>
          </w:p>
        </w:tc>
      </w:tr>
      <w:tr w:rsidR="00170C87" w14:paraId="64C2CEDB" w14:textId="77777777" w:rsidTr="00DD3144">
        <w:trPr>
          <w:trHeight w:val="300"/>
        </w:trPr>
        <w:tc>
          <w:tcPr>
            <w:tcW w:w="1066" w:type="dxa"/>
            <w:vAlign w:val="center"/>
          </w:tcPr>
          <w:p w14:paraId="2208DDF2" w14:textId="4EB2905E" w:rsidR="00170C87" w:rsidRDefault="00170C87" w:rsidP="00170C87">
            <w:r>
              <w:t>1.3.19</w:t>
            </w:r>
          </w:p>
        </w:tc>
        <w:tc>
          <w:tcPr>
            <w:tcW w:w="5034" w:type="dxa"/>
            <w:gridSpan w:val="3"/>
            <w:shd w:val="clear" w:color="auto" w:fill="DEEAF6" w:themeFill="accent5" w:themeFillTint="33"/>
            <w:vAlign w:val="center"/>
          </w:tcPr>
          <w:p w14:paraId="5FA0093A" w14:textId="210C5B2D" w:rsidR="00170C87" w:rsidRDefault="00170C87" w:rsidP="00170C87">
            <w:r>
              <w:t>Other service activities</w:t>
            </w:r>
          </w:p>
        </w:tc>
        <w:tc>
          <w:tcPr>
            <w:tcW w:w="1446" w:type="dxa"/>
            <w:gridSpan w:val="3"/>
            <w:vAlign w:val="center"/>
          </w:tcPr>
          <w:p w14:paraId="1D997F3C" w14:textId="0D8A5EA4" w:rsidR="00170C87" w:rsidRDefault="00170C87" w:rsidP="00170C87"/>
        </w:tc>
        <w:tc>
          <w:tcPr>
            <w:tcW w:w="1447" w:type="dxa"/>
            <w:vAlign w:val="center"/>
          </w:tcPr>
          <w:p w14:paraId="3B44F1FE" w14:textId="39F41797" w:rsidR="00170C87" w:rsidRDefault="00170C87" w:rsidP="00170C87"/>
        </w:tc>
        <w:tc>
          <w:tcPr>
            <w:tcW w:w="1447" w:type="dxa"/>
            <w:vAlign w:val="center"/>
          </w:tcPr>
          <w:p w14:paraId="6FEF5197" w14:textId="6F0EDBC5" w:rsidR="00170C87" w:rsidRDefault="00170C87" w:rsidP="00170C87">
            <w:r>
              <w:t>X</w:t>
            </w:r>
          </w:p>
        </w:tc>
      </w:tr>
      <w:tr w:rsidR="00170C87" w14:paraId="7E7A95BE" w14:textId="77777777" w:rsidTr="00DD3144">
        <w:trPr>
          <w:trHeight w:val="300"/>
        </w:trPr>
        <w:tc>
          <w:tcPr>
            <w:tcW w:w="1066" w:type="dxa"/>
            <w:vAlign w:val="center"/>
          </w:tcPr>
          <w:p w14:paraId="1DDAD1D4" w14:textId="3BA261BA" w:rsidR="00170C87" w:rsidRDefault="00170C87" w:rsidP="00170C87">
            <w:r>
              <w:t>1.3.20</w:t>
            </w:r>
          </w:p>
        </w:tc>
        <w:tc>
          <w:tcPr>
            <w:tcW w:w="5034" w:type="dxa"/>
            <w:gridSpan w:val="3"/>
            <w:shd w:val="clear" w:color="auto" w:fill="DEEAF6" w:themeFill="accent5" w:themeFillTint="33"/>
            <w:vAlign w:val="center"/>
          </w:tcPr>
          <w:p w14:paraId="16BABFBF" w14:textId="4B4F2681" w:rsidR="00170C87" w:rsidRDefault="00170C87" w:rsidP="00170C87">
            <w:r>
              <w:t>Activities of households as employers; undifferentiated goods-and services-producing activities of households for own use</w:t>
            </w:r>
          </w:p>
        </w:tc>
        <w:tc>
          <w:tcPr>
            <w:tcW w:w="1446" w:type="dxa"/>
            <w:gridSpan w:val="3"/>
            <w:vAlign w:val="center"/>
          </w:tcPr>
          <w:p w14:paraId="2B9B8451" w14:textId="6C2B0106" w:rsidR="00170C87" w:rsidRDefault="00170C87" w:rsidP="00170C87"/>
        </w:tc>
        <w:tc>
          <w:tcPr>
            <w:tcW w:w="1447" w:type="dxa"/>
            <w:vAlign w:val="center"/>
          </w:tcPr>
          <w:p w14:paraId="7E535AB4" w14:textId="3BFEEB1B" w:rsidR="00170C87" w:rsidRDefault="00170C87" w:rsidP="00170C87"/>
        </w:tc>
        <w:tc>
          <w:tcPr>
            <w:tcW w:w="1447" w:type="dxa"/>
            <w:vAlign w:val="center"/>
          </w:tcPr>
          <w:p w14:paraId="52E1EA86" w14:textId="281206E9" w:rsidR="00170C87" w:rsidRDefault="00170C87" w:rsidP="00170C87">
            <w:r>
              <w:t>X</w:t>
            </w:r>
          </w:p>
        </w:tc>
      </w:tr>
      <w:tr w:rsidR="00170C87" w14:paraId="74F9274B" w14:textId="77777777" w:rsidTr="00DD3144">
        <w:trPr>
          <w:trHeight w:val="300"/>
        </w:trPr>
        <w:tc>
          <w:tcPr>
            <w:tcW w:w="1066" w:type="dxa"/>
            <w:vAlign w:val="center"/>
          </w:tcPr>
          <w:p w14:paraId="5F895C40" w14:textId="6B439338" w:rsidR="00170C87" w:rsidRDefault="00170C87" w:rsidP="00170C87">
            <w:r>
              <w:t>1.3.21</w:t>
            </w:r>
          </w:p>
        </w:tc>
        <w:tc>
          <w:tcPr>
            <w:tcW w:w="5034" w:type="dxa"/>
            <w:gridSpan w:val="3"/>
            <w:shd w:val="clear" w:color="auto" w:fill="DEEAF6" w:themeFill="accent5" w:themeFillTint="33"/>
            <w:vAlign w:val="center"/>
          </w:tcPr>
          <w:p w14:paraId="75118B66" w14:textId="42574E52" w:rsidR="00170C87" w:rsidRDefault="00170C87" w:rsidP="00170C87">
            <w:r>
              <w:t>Activities of extraterritorial organizations and bodies</w:t>
            </w:r>
          </w:p>
        </w:tc>
        <w:tc>
          <w:tcPr>
            <w:tcW w:w="1446" w:type="dxa"/>
            <w:gridSpan w:val="3"/>
            <w:vAlign w:val="center"/>
          </w:tcPr>
          <w:p w14:paraId="3186DBF0" w14:textId="4D7BC9A0" w:rsidR="00170C87" w:rsidRDefault="00170C87" w:rsidP="00170C87"/>
        </w:tc>
        <w:tc>
          <w:tcPr>
            <w:tcW w:w="1447" w:type="dxa"/>
            <w:vAlign w:val="center"/>
          </w:tcPr>
          <w:p w14:paraId="48FE699A" w14:textId="7A742FF7" w:rsidR="00170C87" w:rsidRDefault="00170C87" w:rsidP="00170C87"/>
        </w:tc>
        <w:tc>
          <w:tcPr>
            <w:tcW w:w="1447" w:type="dxa"/>
            <w:vAlign w:val="center"/>
          </w:tcPr>
          <w:p w14:paraId="4C41A83C" w14:textId="569FD350" w:rsidR="00170C87" w:rsidRDefault="00170C87" w:rsidP="00170C87">
            <w:r>
              <w:t>X</w:t>
            </w:r>
          </w:p>
        </w:tc>
      </w:tr>
      <w:tr w:rsidR="00170C87" w14:paraId="2FF8E993" w14:textId="77777777" w:rsidTr="00DD3144">
        <w:trPr>
          <w:trHeight w:val="22"/>
        </w:trPr>
        <w:tc>
          <w:tcPr>
            <w:tcW w:w="1066" w:type="dxa"/>
            <w:vAlign w:val="center"/>
          </w:tcPr>
          <w:p w14:paraId="65A88C06" w14:textId="7807BE81" w:rsidR="00170C87" w:rsidRDefault="00170C87" w:rsidP="00170C87">
            <w:r>
              <w:t>1.3.22</w:t>
            </w:r>
          </w:p>
        </w:tc>
        <w:tc>
          <w:tcPr>
            <w:tcW w:w="5034" w:type="dxa"/>
            <w:gridSpan w:val="3"/>
            <w:shd w:val="clear" w:color="auto" w:fill="DEEAF6" w:themeFill="accent5" w:themeFillTint="33"/>
            <w:vAlign w:val="center"/>
          </w:tcPr>
          <w:p w14:paraId="6E24EBC6" w14:textId="57A60F6D" w:rsidR="00170C87" w:rsidRDefault="00170C87" w:rsidP="00170C87">
            <w:r>
              <w:t xml:space="preserve"> Other</w:t>
            </w:r>
          </w:p>
        </w:tc>
        <w:tc>
          <w:tcPr>
            <w:tcW w:w="1446" w:type="dxa"/>
            <w:gridSpan w:val="3"/>
            <w:vAlign w:val="center"/>
          </w:tcPr>
          <w:p w14:paraId="19760763" w14:textId="2ACB617B" w:rsidR="00170C87" w:rsidRDefault="00BA1D42" w:rsidP="00170C87">
            <w:r>
              <w:t>X</w:t>
            </w:r>
          </w:p>
        </w:tc>
        <w:tc>
          <w:tcPr>
            <w:tcW w:w="1447" w:type="dxa"/>
            <w:vAlign w:val="center"/>
          </w:tcPr>
          <w:p w14:paraId="60062F90" w14:textId="77777777" w:rsidR="00170C87" w:rsidRDefault="00170C87" w:rsidP="00170C87"/>
        </w:tc>
        <w:tc>
          <w:tcPr>
            <w:tcW w:w="1447" w:type="dxa"/>
            <w:vAlign w:val="center"/>
          </w:tcPr>
          <w:p w14:paraId="0E10A790" w14:textId="7C1FE1C3" w:rsidR="00170C87" w:rsidRDefault="00170C87" w:rsidP="00170C87"/>
        </w:tc>
      </w:tr>
      <w:tr w:rsidR="00170C87" w14:paraId="2427FBDA" w14:textId="77777777" w:rsidTr="00DD3144">
        <w:trPr>
          <w:trHeight w:val="596"/>
        </w:trPr>
        <w:tc>
          <w:tcPr>
            <w:tcW w:w="1066" w:type="dxa"/>
            <w:vAlign w:val="center"/>
          </w:tcPr>
          <w:p w14:paraId="3BF6751C" w14:textId="70732417" w:rsidR="00170C87" w:rsidRPr="00E425D4" w:rsidRDefault="00170C87" w:rsidP="00170C87">
            <w:pPr>
              <w:rPr>
                <w:b/>
                <w:bCs/>
              </w:rPr>
            </w:pPr>
            <w:r w:rsidRPr="00E425D4">
              <w:rPr>
                <w:b/>
                <w:bCs/>
              </w:rPr>
              <w:t>1.4</w:t>
            </w:r>
          </w:p>
        </w:tc>
        <w:tc>
          <w:tcPr>
            <w:tcW w:w="9374" w:type="dxa"/>
            <w:gridSpan w:val="8"/>
            <w:shd w:val="clear" w:color="auto" w:fill="DEEAF6" w:themeFill="accent5" w:themeFillTint="33"/>
            <w:vAlign w:val="center"/>
          </w:tcPr>
          <w:p w14:paraId="626A5411" w14:textId="7E4364A9" w:rsidR="00170C87" w:rsidRDefault="00170C87" w:rsidP="00170C87">
            <w:r>
              <w:t>If “Other” selected, please explain.</w:t>
            </w:r>
            <w:r w:rsidR="00056E0A">
              <w:t xml:space="preserve"> This relates to entities within the oil and gas sector, specifically the upstream aspect, such as </w:t>
            </w:r>
            <w:r w:rsidR="00056E0A" w:rsidRPr="00330077">
              <w:t>oil and gas exploration, drilling, and productio</w:t>
            </w:r>
            <w:r w:rsidR="00056E0A">
              <w:t xml:space="preserve">n in the </w:t>
            </w:r>
            <w:r w:rsidR="00056E0A" w:rsidRPr="00330077">
              <w:t>upstream petroleum sector</w:t>
            </w:r>
            <w:r w:rsidR="00056E0A">
              <w:t xml:space="preserve">. </w:t>
            </w:r>
          </w:p>
        </w:tc>
      </w:tr>
      <w:tr w:rsidR="00170C87" w14:paraId="719B9D40" w14:textId="77777777" w:rsidTr="00DD3144">
        <w:trPr>
          <w:trHeight w:val="533"/>
        </w:trPr>
        <w:tc>
          <w:tcPr>
            <w:tcW w:w="1066" w:type="dxa"/>
            <w:vAlign w:val="center"/>
          </w:tcPr>
          <w:p w14:paraId="6A0ADBC5" w14:textId="77777777" w:rsidR="00170C87" w:rsidRDefault="00170C87" w:rsidP="00170C87"/>
        </w:tc>
        <w:tc>
          <w:tcPr>
            <w:tcW w:w="9374" w:type="dxa"/>
            <w:gridSpan w:val="8"/>
            <w:shd w:val="clear" w:color="auto" w:fill="auto"/>
            <w:vAlign w:val="center"/>
          </w:tcPr>
          <w:p w14:paraId="3D9E0110" w14:textId="77777777" w:rsidR="00170C87" w:rsidRDefault="00170C87" w:rsidP="00170C87"/>
        </w:tc>
      </w:tr>
      <w:tr w:rsidR="00170C87" w14:paraId="21598538" w14:textId="77777777" w:rsidTr="00DD3144">
        <w:trPr>
          <w:trHeight w:val="596"/>
        </w:trPr>
        <w:tc>
          <w:tcPr>
            <w:tcW w:w="1066" w:type="dxa"/>
            <w:vAlign w:val="center"/>
          </w:tcPr>
          <w:p w14:paraId="59A97B1E" w14:textId="6EDB8894" w:rsidR="00170C87" w:rsidRPr="00E425D4" w:rsidRDefault="00170C87" w:rsidP="00170C87">
            <w:pPr>
              <w:rPr>
                <w:b/>
                <w:bCs/>
              </w:rPr>
            </w:pPr>
            <w:r w:rsidRPr="00E425D4">
              <w:rPr>
                <w:b/>
                <w:bCs/>
              </w:rPr>
              <w:t>1.5</w:t>
            </w:r>
          </w:p>
        </w:tc>
        <w:tc>
          <w:tcPr>
            <w:tcW w:w="9374" w:type="dxa"/>
            <w:gridSpan w:val="8"/>
            <w:shd w:val="clear" w:color="auto" w:fill="DEEAF6" w:themeFill="accent5" w:themeFillTint="33"/>
            <w:vAlign w:val="center"/>
          </w:tcPr>
          <w:p w14:paraId="5881248D" w14:textId="33B393BC" w:rsidR="00170C87" w:rsidRDefault="00170C87" w:rsidP="00170C87">
            <w:r>
              <w:t xml:space="preserve">If necessary, please clarify any of the above answers to questions regarding the </w:t>
            </w:r>
            <w:r w:rsidRPr="00EC2AE7">
              <w:rPr>
                <w:rFonts w:cstheme="minorHAnsi"/>
                <w:b/>
                <w:color w:val="7030A0"/>
              </w:rPr>
              <w:t>targeted entities</w:t>
            </w:r>
            <w:r>
              <w:t>.</w:t>
            </w:r>
          </w:p>
          <w:p w14:paraId="6D64284F" w14:textId="77777777" w:rsidR="00170C87" w:rsidRDefault="00170C87" w:rsidP="00170C87"/>
          <w:p w14:paraId="4D611B1A" w14:textId="268E7B1E" w:rsidR="00170C87" w:rsidRDefault="00170C87" w:rsidP="00170C87">
            <w:r>
              <w:t xml:space="preserve">For example, specify if duties vary across the </w:t>
            </w:r>
            <w:r w:rsidRPr="00EC2AE7">
              <w:rPr>
                <w:rFonts w:cstheme="minorHAnsi"/>
                <w:b/>
                <w:color w:val="7030A0"/>
              </w:rPr>
              <w:t>targeted entities</w:t>
            </w:r>
            <w:r>
              <w:t>.</w:t>
            </w:r>
          </w:p>
        </w:tc>
      </w:tr>
      <w:tr w:rsidR="00170C87" w14:paraId="496EB944" w14:textId="77777777" w:rsidTr="00DD3144">
        <w:trPr>
          <w:trHeight w:val="533"/>
        </w:trPr>
        <w:tc>
          <w:tcPr>
            <w:tcW w:w="1066" w:type="dxa"/>
            <w:vAlign w:val="center"/>
          </w:tcPr>
          <w:p w14:paraId="609CFF82" w14:textId="77777777" w:rsidR="00170C87" w:rsidRDefault="00170C87" w:rsidP="00170C87"/>
        </w:tc>
        <w:tc>
          <w:tcPr>
            <w:tcW w:w="9374" w:type="dxa"/>
            <w:gridSpan w:val="8"/>
            <w:shd w:val="clear" w:color="auto" w:fill="auto"/>
            <w:vAlign w:val="center"/>
          </w:tcPr>
          <w:p w14:paraId="3F3DB1FF" w14:textId="607015EE" w:rsidR="00170C87" w:rsidRDefault="00170C87" w:rsidP="00170C87">
            <w:pPr>
              <w:jc w:val="both"/>
            </w:pPr>
            <w:r>
              <w:t>No, duties do not vary across the targeted entities as the duties are the same for all entities operating within the upstream petroleum sector of Nigeria. This applies irrespective of the size, nature of business or turnover of the company.</w:t>
            </w:r>
          </w:p>
          <w:p w14:paraId="5311E407" w14:textId="77777777" w:rsidR="00170C87" w:rsidRDefault="00170C87" w:rsidP="00170C87">
            <w:pPr>
              <w:jc w:val="both"/>
            </w:pPr>
          </w:p>
          <w:p w14:paraId="020308A1" w14:textId="47587709" w:rsidR="00170C87" w:rsidRDefault="00170C87" w:rsidP="00170C87">
            <w:pPr>
              <w:jc w:val="both"/>
            </w:pPr>
          </w:p>
        </w:tc>
      </w:tr>
      <w:tr w:rsidR="00170C87" w14:paraId="0A40AB98" w14:textId="77777777" w:rsidTr="00DD3144">
        <w:trPr>
          <w:trHeight w:val="800"/>
        </w:trPr>
        <w:tc>
          <w:tcPr>
            <w:tcW w:w="1066" w:type="dxa"/>
            <w:vAlign w:val="center"/>
          </w:tcPr>
          <w:p w14:paraId="1971BA2D" w14:textId="097B9693" w:rsidR="00170C87" w:rsidRPr="00E425D4" w:rsidRDefault="00170C87" w:rsidP="00170C87">
            <w:pPr>
              <w:rPr>
                <w:b/>
                <w:bCs/>
              </w:rPr>
            </w:pPr>
            <w:r w:rsidRPr="00E425D4">
              <w:rPr>
                <w:b/>
                <w:bCs/>
              </w:rPr>
              <w:t>1.6</w:t>
            </w:r>
          </w:p>
        </w:tc>
        <w:tc>
          <w:tcPr>
            <w:tcW w:w="9374" w:type="dxa"/>
            <w:gridSpan w:val="8"/>
            <w:shd w:val="clear" w:color="auto" w:fill="DEEAF6" w:themeFill="accent5" w:themeFillTint="33"/>
            <w:vAlign w:val="center"/>
          </w:tcPr>
          <w:p w14:paraId="3B00015A" w14:textId="0C32F1C6" w:rsidR="00170C87" w:rsidRDefault="00170C87" w:rsidP="00170C87">
            <w:r w:rsidRPr="003577A4">
              <w:t>Describe the threshold criteria to identify entities for whom or instances in which compliance is mandatory</w:t>
            </w:r>
            <w:r>
              <w:t>.</w:t>
            </w:r>
          </w:p>
        </w:tc>
      </w:tr>
      <w:tr w:rsidR="00170C87" w14:paraId="45B1D430" w14:textId="77777777" w:rsidTr="00DD3144">
        <w:trPr>
          <w:trHeight w:val="440"/>
        </w:trPr>
        <w:tc>
          <w:tcPr>
            <w:tcW w:w="1066" w:type="dxa"/>
            <w:vAlign w:val="center"/>
          </w:tcPr>
          <w:p w14:paraId="5E1EFAFB" w14:textId="77777777" w:rsidR="00170C87" w:rsidRDefault="00170C87" w:rsidP="00170C87"/>
        </w:tc>
        <w:tc>
          <w:tcPr>
            <w:tcW w:w="4464" w:type="dxa"/>
            <w:shd w:val="clear" w:color="auto" w:fill="DEEAF6" w:themeFill="accent5" w:themeFillTint="33"/>
            <w:vAlign w:val="center"/>
          </w:tcPr>
          <w:p w14:paraId="78BBF053" w14:textId="251C086E" w:rsidR="00170C87" w:rsidRPr="003577A4" w:rsidRDefault="00170C87" w:rsidP="00170C87">
            <w:r>
              <w:t>Threshold type</w:t>
            </w:r>
          </w:p>
        </w:tc>
        <w:tc>
          <w:tcPr>
            <w:tcW w:w="4910" w:type="dxa"/>
            <w:gridSpan w:val="7"/>
            <w:shd w:val="clear" w:color="auto" w:fill="DEEAF6" w:themeFill="accent5" w:themeFillTint="33"/>
            <w:vAlign w:val="center"/>
          </w:tcPr>
          <w:p w14:paraId="658F4E0A" w14:textId="4E946A77" w:rsidR="00170C87" w:rsidRPr="003577A4" w:rsidRDefault="00170C87" w:rsidP="00170C87">
            <w:r>
              <w:t>Describe</w:t>
            </w:r>
          </w:p>
        </w:tc>
      </w:tr>
      <w:tr w:rsidR="00170C87" w14:paraId="285C84A3" w14:textId="77777777" w:rsidTr="00DD3144">
        <w:trPr>
          <w:trHeight w:val="533"/>
        </w:trPr>
        <w:tc>
          <w:tcPr>
            <w:tcW w:w="1066" w:type="dxa"/>
            <w:vAlign w:val="center"/>
          </w:tcPr>
          <w:p w14:paraId="3CE84F91" w14:textId="6E5BC09C" w:rsidR="00170C87" w:rsidRDefault="00170C87" w:rsidP="00170C87">
            <w:r>
              <w:lastRenderedPageBreak/>
              <w:t>1.6.1</w:t>
            </w:r>
          </w:p>
        </w:tc>
        <w:tc>
          <w:tcPr>
            <w:tcW w:w="4464" w:type="dxa"/>
            <w:shd w:val="clear" w:color="auto" w:fill="E2EFD9" w:themeFill="accent6" w:themeFillTint="33"/>
            <w:vAlign w:val="center"/>
          </w:tcPr>
          <w:p w14:paraId="37413E86" w14:textId="28EFB873" w:rsidR="00170C87" w:rsidRPr="003577A4" w:rsidRDefault="00170C87" w:rsidP="00170C87">
            <w:r>
              <w:t>Minimum number of employees (Enter min number of full-time employees – FTEs)</w:t>
            </w:r>
          </w:p>
        </w:tc>
        <w:tc>
          <w:tcPr>
            <w:tcW w:w="4910" w:type="dxa"/>
            <w:gridSpan w:val="7"/>
            <w:shd w:val="clear" w:color="auto" w:fill="auto"/>
            <w:vAlign w:val="center"/>
          </w:tcPr>
          <w:p w14:paraId="5D087425" w14:textId="77777777" w:rsidR="00170C87" w:rsidRPr="003577A4" w:rsidRDefault="00170C87" w:rsidP="00170C87"/>
        </w:tc>
      </w:tr>
      <w:tr w:rsidR="00170C87" w14:paraId="41283FFD" w14:textId="77777777" w:rsidTr="00DD3144">
        <w:trPr>
          <w:trHeight w:val="533"/>
        </w:trPr>
        <w:tc>
          <w:tcPr>
            <w:tcW w:w="1066" w:type="dxa"/>
            <w:vAlign w:val="center"/>
          </w:tcPr>
          <w:p w14:paraId="005928DA" w14:textId="725C4396" w:rsidR="00170C87" w:rsidRDefault="00170C87" w:rsidP="00170C87">
            <w:r>
              <w:t>1.6.2</w:t>
            </w:r>
          </w:p>
        </w:tc>
        <w:tc>
          <w:tcPr>
            <w:tcW w:w="4464" w:type="dxa"/>
            <w:shd w:val="clear" w:color="auto" w:fill="E2EFD9" w:themeFill="accent6" w:themeFillTint="33"/>
            <w:vAlign w:val="center"/>
          </w:tcPr>
          <w:p w14:paraId="7780D92E" w14:textId="041F3CD0" w:rsidR="00170C87" w:rsidRPr="003577A4" w:rsidRDefault="00170C87" w:rsidP="00170C87">
            <w:r>
              <w:t>Minimum revenue (Enter minimum revenue)</w:t>
            </w:r>
          </w:p>
        </w:tc>
        <w:tc>
          <w:tcPr>
            <w:tcW w:w="4910" w:type="dxa"/>
            <w:gridSpan w:val="7"/>
            <w:shd w:val="clear" w:color="auto" w:fill="auto"/>
            <w:vAlign w:val="center"/>
          </w:tcPr>
          <w:p w14:paraId="2518BD70" w14:textId="77777777" w:rsidR="00170C87" w:rsidRPr="003577A4" w:rsidRDefault="00170C87" w:rsidP="00170C87"/>
        </w:tc>
      </w:tr>
      <w:tr w:rsidR="00170C87" w:rsidRPr="001B4303" w14:paraId="683BBA16" w14:textId="77777777" w:rsidTr="00DD3144">
        <w:trPr>
          <w:trHeight w:val="533"/>
        </w:trPr>
        <w:tc>
          <w:tcPr>
            <w:tcW w:w="1066" w:type="dxa"/>
            <w:vAlign w:val="center"/>
          </w:tcPr>
          <w:p w14:paraId="402B9FA2" w14:textId="1883A772" w:rsidR="00170C87" w:rsidRDefault="00170C87" w:rsidP="00170C87">
            <w:r>
              <w:t>1.6.3</w:t>
            </w:r>
          </w:p>
        </w:tc>
        <w:tc>
          <w:tcPr>
            <w:tcW w:w="4464" w:type="dxa"/>
            <w:shd w:val="clear" w:color="auto" w:fill="E2EFD9" w:themeFill="accent6" w:themeFillTint="33"/>
            <w:vAlign w:val="center"/>
          </w:tcPr>
          <w:p w14:paraId="6497D1B5" w14:textId="22870A1A" w:rsidR="00170C87" w:rsidRPr="00630D85" w:rsidRDefault="00170C87" w:rsidP="00170C87">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170C87" w:rsidRPr="00630D85" w:rsidRDefault="00170C87" w:rsidP="00170C87">
            <w:pPr>
              <w:rPr>
                <w:lang w:val="sv-SE"/>
              </w:rPr>
            </w:pPr>
          </w:p>
        </w:tc>
      </w:tr>
      <w:tr w:rsidR="00170C87" w14:paraId="5B28EF76" w14:textId="77777777" w:rsidTr="00DD3144">
        <w:trPr>
          <w:trHeight w:val="533"/>
        </w:trPr>
        <w:tc>
          <w:tcPr>
            <w:tcW w:w="1066" w:type="dxa"/>
            <w:vAlign w:val="center"/>
          </w:tcPr>
          <w:p w14:paraId="565EC564" w14:textId="01D374F9" w:rsidR="00170C87" w:rsidRDefault="00170C87" w:rsidP="00170C87">
            <w:r>
              <w:t>1.6.4</w:t>
            </w:r>
          </w:p>
        </w:tc>
        <w:tc>
          <w:tcPr>
            <w:tcW w:w="4464" w:type="dxa"/>
            <w:shd w:val="clear" w:color="auto" w:fill="E2EFD9" w:themeFill="accent6" w:themeFillTint="33"/>
            <w:vAlign w:val="center"/>
          </w:tcPr>
          <w:p w14:paraId="0CC780A5" w14:textId="13196FA1" w:rsidR="00170C87" w:rsidRPr="003577A4" w:rsidRDefault="00170C87" w:rsidP="00170C87">
            <w:r>
              <w:t>Minimum contract value (Enter minimum contract value)</w:t>
            </w:r>
          </w:p>
        </w:tc>
        <w:tc>
          <w:tcPr>
            <w:tcW w:w="4910" w:type="dxa"/>
            <w:gridSpan w:val="7"/>
            <w:shd w:val="clear" w:color="auto" w:fill="auto"/>
            <w:vAlign w:val="center"/>
          </w:tcPr>
          <w:p w14:paraId="5C9F0252" w14:textId="77777777" w:rsidR="00170C87" w:rsidRPr="003577A4" w:rsidRDefault="00170C87" w:rsidP="00170C87"/>
        </w:tc>
      </w:tr>
      <w:tr w:rsidR="00170C87" w14:paraId="44053FF6" w14:textId="77777777" w:rsidTr="00DD3144">
        <w:trPr>
          <w:trHeight w:val="533"/>
        </w:trPr>
        <w:tc>
          <w:tcPr>
            <w:tcW w:w="1066" w:type="dxa"/>
            <w:vAlign w:val="center"/>
          </w:tcPr>
          <w:p w14:paraId="4C775C61" w14:textId="17494ADD" w:rsidR="00170C87" w:rsidRDefault="00170C87" w:rsidP="00170C87">
            <w:r>
              <w:t>1.6.5</w:t>
            </w:r>
          </w:p>
        </w:tc>
        <w:tc>
          <w:tcPr>
            <w:tcW w:w="4464" w:type="dxa"/>
            <w:shd w:val="clear" w:color="auto" w:fill="E2EFD9" w:themeFill="accent6" w:themeFillTint="33"/>
            <w:vAlign w:val="center"/>
          </w:tcPr>
          <w:p w14:paraId="1A1FDF44" w14:textId="60375013" w:rsidR="00170C87" w:rsidRPr="003577A4" w:rsidRDefault="00170C87" w:rsidP="00170C87">
            <w:r>
              <w:t>Entity is headquartered in the jurisdiction</w:t>
            </w:r>
          </w:p>
        </w:tc>
        <w:tc>
          <w:tcPr>
            <w:tcW w:w="4910" w:type="dxa"/>
            <w:gridSpan w:val="7"/>
            <w:shd w:val="clear" w:color="auto" w:fill="auto"/>
            <w:vAlign w:val="center"/>
          </w:tcPr>
          <w:p w14:paraId="53C4E801" w14:textId="456C8DFF" w:rsidR="00170C87" w:rsidRPr="003577A4" w:rsidRDefault="00170C87" w:rsidP="00170C87"/>
        </w:tc>
      </w:tr>
      <w:tr w:rsidR="00170C87" w14:paraId="7014A28F" w14:textId="77777777" w:rsidTr="00DD3144">
        <w:trPr>
          <w:trHeight w:val="533"/>
        </w:trPr>
        <w:tc>
          <w:tcPr>
            <w:tcW w:w="1066" w:type="dxa"/>
            <w:vAlign w:val="center"/>
          </w:tcPr>
          <w:p w14:paraId="187392CB" w14:textId="694617F8" w:rsidR="00170C87" w:rsidRDefault="00170C87" w:rsidP="00170C87">
            <w:r>
              <w:t>1.6.6</w:t>
            </w:r>
          </w:p>
        </w:tc>
        <w:tc>
          <w:tcPr>
            <w:tcW w:w="4464" w:type="dxa"/>
            <w:shd w:val="clear" w:color="auto" w:fill="E2EFD9" w:themeFill="accent6" w:themeFillTint="33"/>
            <w:vAlign w:val="center"/>
          </w:tcPr>
          <w:p w14:paraId="24D321BB" w14:textId="36591C02" w:rsidR="00170C87" w:rsidRPr="003577A4" w:rsidRDefault="00170C87" w:rsidP="00170C87">
            <w:r>
              <w:t>Other</w:t>
            </w:r>
          </w:p>
        </w:tc>
        <w:tc>
          <w:tcPr>
            <w:tcW w:w="4910" w:type="dxa"/>
            <w:gridSpan w:val="7"/>
            <w:shd w:val="clear" w:color="auto" w:fill="auto"/>
            <w:vAlign w:val="center"/>
          </w:tcPr>
          <w:p w14:paraId="52C1CE50" w14:textId="41263600" w:rsidR="00170C87" w:rsidRPr="003577A4" w:rsidRDefault="00170C87" w:rsidP="00170C87">
            <w:pPr>
              <w:jc w:val="both"/>
            </w:pPr>
            <w:r>
              <w:t xml:space="preserve">Under the policy, methane abatement requirements specifically apply to </w:t>
            </w:r>
            <w:r w:rsidRPr="00DC28A9">
              <w:t>licensee</w:t>
            </w:r>
            <w:r>
              <w:t>,</w:t>
            </w:r>
            <w:r w:rsidRPr="00DC28A9">
              <w:t xml:space="preserve"> lessee </w:t>
            </w:r>
            <w:r>
              <w:t xml:space="preserve">or operator </w:t>
            </w:r>
            <w:r w:rsidRPr="00DC28A9">
              <w:t>who engage in</w:t>
            </w:r>
            <w:r>
              <w:t xml:space="preserve"> upstream</w:t>
            </w:r>
            <w:r w:rsidRPr="00DC28A9">
              <w:t xml:space="preserve"> petroleum operations under the Petroleum Industry Act, 2021</w:t>
            </w:r>
            <w:r>
              <w:t xml:space="preserve"> – Part 11</w:t>
            </w:r>
            <w:r w:rsidR="006605C8">
              <w:t>(Climate Change) (Methane Abatement)</w:t>
            </w:r>
            <w:r>
              <w:t>.</w:t>
            </w:r>
          </w:p>
        </w:tc>
      </w:tr>
      <w:tr w:rsidR="00170C87" w14:paraId="55A825FB" w14:textId="77777777" w:rsidTr="00DD3144">
        <w:trPr>
          <w:trHeight w:val="710"/>
        </w:trPr>
        <w:tc>
          <w:tcPr>
            <w:tcW w:w="1066" w:type="dxa"/>
            <w:vAlign w:val="center"/>
          </w:tcPr>
          <w:p w14:paraId="46F2F18B" w14:textId="66A080F5" w:rsidR="00170C87" w:rsidRPr="00530553" w:rsidRDefault="00170C87" w:rsidP="00170C87">
            <w:pPr>
              <w:rPr>
                <w:b/>
                <w:bCs/>
              </w:rPr>
            </w:pPr>
            <w:r w:rsidRPr="00530553">
              <w:rPr>
                <w:b/>
                <w:bCs/>
              </w:rPr>
              <w:t>1.7</w:t>
            </w:r>
          </w:p>
        </w:tc>
        <w:tc>
          <w:tcPr>
            <w:tcW w:w="9374" w:type="dxa"/>
            <w:gridSpan w:val="8"/>
            <w:shd w:val="clear" w:color="auto" w:fill="DEEAF6" w:themeFill="accent5" w:themeFillTint="33"/>
            <w:vAlign w:val="center"/>
          </w:tcPr>
          <w:p w14:paraId="71293A22" w14:textId="4003D834" w:rsidR="00170C87" w:rsidRDefault="00170C87" w:rsidP="00170C87">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is mandatory opt out of the obligation (</w:t>
            </w:r>
            <w:proofErr w:type="gramStart"/>
            <w:r>
              <w:t>e.g.</w:t>
            </w:r>
            <w:proofErr w:type="gramEnd"/>
            <w:r>
              <w:t xml:space="preserve"> comply or explain)? Select the appropriate response using an X.</w:t>
            </w:r>
          </w:p>
        </w:tc>
      </w:tr>
      <w:tr w:rsidR="00170C87" w14:paraId="14CA5770" w14:textId="77777777" w:rsidTr="00DD3144">
        <w:trPr>
          <w:trHeight w:val="533"/>
        </w:trPr>
        <w:tc>
          <w:tcPr>
            <w:tcW w:w="1066" w:type="dxa"/>
            <w:vAlign w:val="center"/>
          </w:tcPr>
          <w:p w14:paraId="350A36D5" w14:textId="2122F3B8" w:rsidR="00170C87" w:rsidRDefault="00170C87" w:rsidP="00170C87">
            <w:r>
              <w:t>1.7.1</w:t>
            </w:r>
          </w:p>
        </w:tc>
        <w:tc>
          <w:tcPr>
            <w:tcW w:w="4464" w:type="dxa"/>
            <w:shd w:val="clear" w:color="auto" w:fill="E2EFD9" w:themeFill="accent6" w:themeFillTint="33"/>
            <w:vAlign w:val="center"/>
          </w:tcPr>
          <w:p w14:paraId="577DB662" w14:textId="3C579F19" w:rsidR="00170C87" w:rsidRDefault="00170C87" w:rsidP="00170C87">
            <w:r>
              <w:t>No</w:t>
            </w:r>
          </w:p>
        </w:tc>
        <w:tc>
          <w:tcPr>
            <w:tcW w:w="4910" w:type="dxa"/>
            <w:gridSpan w:val="7"/>
            <w:shd w:val="clear" w:color="auto" w:fill="auto"/>
            <w:vAlign w:val="center"/>
          </w:tcPr>
          <w:p w14:paraId="63E64AA4" w14:textId="2B0509B2" w:rsidR="00170C87" w:rsidRDefault="00170C87" w:rsidP="00170C87">
            <w:r>
              <w:t>X</w:t>
            </w:r>
          </w:p>
        </w:tc>
      </w:tr>
      <w:tr w:rsidR="00170C87" w14:paraId="61A5ECFC" w14:textId="77777777" w:rsidTr="00DD3144">
        <w:trPr>
          <w:trHeight w:val="533"/>
        </w:trPr>
        <w:tc>
          <w:tcPr>
            <w:tcW w:w="1066" w:type="dxa"/>
            <w:vAlign w:val="center"/>
          </w:tcPr>
          <w:p w14:paraId="7F201CEE" w14:textId="7D7DCA0B" w:rsidR="00170C87" w:rsidRDefault="00170C87" w:rsidP="00170C87">
            <w:r>
              <w:t>1.7.2</w:t>
            </w:r>
          </w:p>
        </w:tc>
        <w:tc>
          <w:tcPr>
            <w:tcW w:w="4464" w:type="dxa"/>
            <w:shd w:val="clear" w:color="auto" w:fill="E2EFD9" w:themeFill="accent6" w:themeFillTint="33"/>
            <w:vAlign w:val="center"/>
          </w:tcPr>
          <w:p w14:paraId="0E02D0BF" w14:textId="0514A746" w:rsidR="00170C87" w:rsidRDefault="00170C87" w:rsidP="00170C87">
            <w:r>
              <w:t>Yes</w:t>
            </w:r>
          </w:p>
        </w:tc>
        <w:tc>
          <w:tcPr>
            <w:tcW w:w="4910" w:type="dxa"/>
            <w:gridSpan w:val="7"/>
            <w:shd w:val="clear" w:color="auto" w:fill="auto"/>
            <w:vAlign w:val="center"/>
          </w:tcPr>
          <w:p w14:paraId="1D0EF3A6" w14:textId="77777777" w:rsidR="00170C87" w:rsidRDefault="00170C87" w:rsidP="00170C87"/>
        </w:tc>
      </w:tr>
      <w:tr w:rsidR="00170C87" w14:paraId="5B6ED2A5" w14:textId="77777777" w:rsidTr="00DD3144">
        <w:trPr>
          <w:trHeight w:val="533"/>
        </w:trPr>
        <w:tc>
          <w:tcPr>
            <w:tcW w:w="1066" w:type="dxa"/>
            <w:vAlign w:val="center"/>
          </w:tcPr>
          <w:p w14:paraId="35817CE7" w14:textId="40350678" w:rsidR="00170C87" w:rsidRDefault="00170C87" w:rsidP="00170C87">
            <w:r>
              <w:t>1.7.3</w:t>
            </w:r>
          </w:p>
        </w:tc>
        <w:tc>
          <w:tcPr>
            <w:tcW w:w="4464" w:type="dxa"/>
            <w:shd w:val="clear" w:color="auto" w:fill="E2EFD9" w:themeFill="accent6" w:themeFillTint="33"/>
            <w:vAlign w:val="center"/>
          </w:tcPr>
          <w:p w14:paraId="43A17F56" w14:textId="11B3FFBB" w:rsidR="00170C87" w:rsidRDefault="00170C87" w:rsidP="00170C87">
            <w:r>
              <w:t>Not specified</w:t>
            </w:r>
          </w:p>
        </w:tc>
        <w:tc>
          <w:tcPr>
            <w:tcW w:w="4910" w:type="dxa"/>
            <w:gridSpan w:val="7"/>
            <w:shd w:val="clear" w:color="auto" w:fill="auto"/>
            <w:vAlign w:val="center"/>
          </w:tcPr>
          <w:p w14:paraId="259EE2C8" w14:textId="77777777" w:rsidR="00170C87" w:rsidRDefault="00170C87" w:rsidP="00170C87"/>
        </w:tc>
      </w:tr>
      <w:tr w:rsidR="00170C87" w14:paraId="47E8A402" w14:textId="77777777" w:rsidTr="00DD3144">
        <w:trPr>
          <w:trHeight w:val="889"/>
        </w:trPr>
        <w:tc>
          <w:tcPr>
            <w:tcW w:w="1066" w:type="dxa"/>
            <w:vAlign w:val="center"/>
          </w:tcPr>
          <w:p w14:paraId="69E2677D" w14:textId="4918F1B1" w:rsidR="00170C87" w:rsidRPr="00530553" w:rsidRDefault="00170C87" w:rsidP="00170C87">
            <w:pPr>
              <w:rPr>
                <w:b/>
                <w:bCs/>
              </w:rPr>
            </w:pPr>
            <w:r w:rsidRPr="00530553">
              <w:rPr>
                <w:b/>
                <w:bCs/>
              </w:rPr>
              <w:t>1.8</w:t>
            </w:r>
          </w:p>
        </w:tc>
        <w:tc>
          <w:tcPr>
            <w:tcW w:w="9374" w:type="dxa"/>
            <w:gridSpan w:val="8"/>
            <w:shd w:val="clear" w:color="auto" w:fill="DEEAF6" w:themeFill="accent5" w:themeFillTint="33"/>
            <w:vAlign w:val="center"/>
          </w:tcPr>
          <w:p w14:paraId="2DA90319" w14:textId="67C81B79" w:rsidR="00170C87" w:rsidRDefault="00170C87" w:rsidP="00170C87">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170C87" w14:paraId="065E53A8" w14:textId="77777777" w:rsidTr="00DD3144">
        <w:trPr>
          <w:trHeight w:val="1020"/>
        </w:trPr>
        <w:tc>
          <w:tcPr>
            <w:tcW w:w="1066" w:type="dxa"/>
            <w:vAlign w:val="center"/>
          </w:tcPr>
          <w:p w14:paraId="32E906E8" w14:textId="77777777" w:rsidR="00170C87" w:rsidRDefault="00170C87" w:rsidP="00170C87"/>
        </w:tc>
        <w:tc>
          <w:tcPr>
            <w:tcW w:w="9374" w:type="dxa"/>
            <w:gridSpan w:val="8"/>
            <w:shd w:val="clear" w:color="auto" w:fill="auto"/>
            <w:vAlign w:val="center"/>
          </w:tcPr>
          <w:p w14:paraId="30BAB92A" w14:textId="77777777" w:rsidR="00170C87" w:rsidRDefault="00170C87" w:rsidP="00170C87"/>
        </w:tc>
      </w:tr>
      <w:tr w:rsidR="00170C87" w14:paraId="694B7DF0" w14:textId="77777777" w:rsidTr="00DD3144">
        <w:trPr>
          <w:trHeight w:val="22"/>
        </w:trPr>
        <w:tc>
          <w:tcPr>
            <w:tcW w:w="1066" w:type="dxa"/>
            <w:vAlign w:val="center"/>
          </w:tcPr>
          <w:p w14:paraId="662E25E6" w14:textId="3138E68C" w:rsidR="00170C87" w:rsidRPr="00530553" w:rsidRDefault="00170C87" w:rsidP="00170C87">
            <w:pPr>
              <w:rPr>
                <w:b/>
                <w:bCs/>
              </w:rPr>
            </w:pPr>
            <w:r w:rsidRPr="00530553">
              <w:rPr>
                <w:b/>
                <w:bCs/>
              </w:rPr>
              <w:t>1.9</w:t>
            </w:r>
          </w:p>
        </w:tc>
        <w:tc>
          <w:tcPr>
            <w:tcW w:w="9374" w:type="dxa"/>
            <w:gridSpan w:val="8"/>
            <w:shd w:val="clear" w:color="auto" w:fill="DEEAF6" w:themeFill="accent5" w:themeFillTint="33"/>
            <w:vAlign w:val="center"/>
          </w:tcPr>
          <w:p w14:paraId="1370CBEA" w14:textId="1F1BF703" w:rsidR="00170C87" w:rsidRDefault="00170C87" w:rsidP="00170C87">
            <w:r>
              <w:t xml:space="preserve">What are the sanctions for non-compliance? Select all that apply using an X and describe in the next question. </w:t>
            </w:r>
          </w:p>
        </w:tc>
      </w:tr>
      <w:tr w:rsidR="00170C87" w14:paraId="117B3E00" w14:textId="77777777" w:rsidTr="00DD3144">
        <w:trPr>
          <w:trHeight w:val="533"/>
        </w:trPr>
        <w:tc>
          <w:tcPr>
            <w:tcW w:w="1066" w:type="dxa"/>
            <w:vAlign w:val="center"/>
          </w:tcPr>
          <w:p w14:paraId="135420CC" w14:textId="6A5771E2" w:rsidR="00170C87" w:rsidRDefault="00170C87" w:rsidP="00170C87">
            <w:r>
              <w:t>1.9.1</w:t>
            </w:r>
          </w:p>
        </w:tc>
        <w:tc>
          <w:tcPr>
            <w:tcW w:w="5408" w:type="dxa"/>
            <w:gridSpan w:val="4"/>
            <w:shd w:val="clear" w:color="auto" w:fill="E2EFD9" w:themeFill="accent6" w:themeFillTint="33"/>
            <w:vAlign w:val="center"/>
          </w:tcPr>
          <w:p w14:paraId="7AEC5EFF" w14:textId="5D8261E9" w:rsidR="00170C87" w:rsidRDefault="00170C87" w:rsidP="00170C87">
            <w:r>
              <w:t>Monetary fine</w:t>
            </w:r>
          </w:p>
        </w:tc>
        <w:tc>
          <w:tcPr>
            <w:tcW w:w="3966" w:type="dxa"/>
            <w:gridSpan w:val="4"/>
            <w:vAlign w:val="center"/>
          </w:tcPr>
          <w:p w14:paraId="1D7AF7A5" w14:textId="1CA053E7" w:rsidR="00170C87" w:rsidRDefault="00170C87" w:rsidP="00170C87">
            <w:r>
              <w:t>X</w:t>
            </w:r>
          </w:p>
        </w:tc>
      </w:tr>
      <w:tr w:rsidR="00170C87" w14:paraId="14D43932" w14:textId="77777777" w:rsidTr="00DD3144">
        <w:trPr>
          <w:trHeight w:val="533"/>
        </w:trPr>
        <w:tc>
          <w:tcPr>
            <w:tcW w:w="1066" w:type="dxa"/>
            <w:vAlign w:val="center"/>
          </w:tcPr>
          <w:p w14:paraId="6F33D816" w14:textId="1F2C64B1" w:rsidR="00170C87" w:rsidRDefault="00170C87" w:rsidP="00170C87">
            <w:r>
              <w:t>1.9.2</w:t>
            </w:r>
          </w:p>
        </w:tc>
        <w:tc>
          <w:tcPr>
            <w:tcW w:w="5408" w:type="dxa"/>
            <w:gridSpan w:val="4"/>
            <w:shd w:val="clear" w:color="auto" w:fill="E2EFD9" w:themeFill="accent6" w:themeFillTint="33"/>
            <w:vAlign w:val="center"/>
          </w:tcPr>
          <w:p w14:paraId="12373A93" w14:textId="6DF30F7E" w:rsidR="00170C87" w:rsidRDefault="00170C87" w:rsidP="00170C87">
            <w:r>
              <w:t>Restriction on business activities</w:t>
            </w:r>
          </w:p>
        </w:tc>
        <w:tc>
          <w:tcPr>
            <w:tcW w:w="3966" w:type="dxa"/>
            <w:gridSpan w:val="4"/>
            <w:vAlign w:val="center"/>
          </w:tcPr>
          <w:p w14:paraId="32F5A553" w14:textId="4DBF7698" w:rsidR="00170C87" w:rsidRDefault="00170C87" w:rsidP="00170C87">
            <w:r>
              <w:t>X</w:t>
            </w:r>
          </w:p>
        </w:tc>
      </w:tr>
      <w:tr w:rsidR="00170C87" w14:paraId="449B4DB2" w14:textId="77777777" w:rsidTr="00DD3144">
        <w:trPr>
          <w:trHeight w:val="533"/>
        </w:trPr>
        <w:tc>
          <w:tcPr>
            <w:tcW w:w="1066" w:type="dxa"/>
            <w:vAlign w:val="center"/>
          </w:tcPr>
          <w:p w14:paraId="2CA2F70D" w14:textId="47B6182C" w:rsidR="00170C87" w:rsidRDefault="00170C87" w:rsidP="00170C87">
            <w:r>
              <w:t>1.9.3</w:t>
            </w:r>
          </w:p>
        </w:tc>
        <w:tc>
          <w:tcPr>
            <w:tcW w:w="5408" w:type="dxa"/>
            <w:gridSpan w:val="4"/>
            <w:shd w:val="clear" w:color="auto" w:fill="E2EFD9" w:themeFill="accent6" w:themeFillTint="33"/>
            <w:vAlign w:val="center"/>
          </w:tcPr>
          <w:p w14:paraId="149DF5E5" w14:textId="20A64B89" w:rsidR="00170C87" w:rsidRDefault="00170C87" w:rsidP="00170C87">
            <w:r>
              <w:t>Voiding or setting aside of contract</w:t>
            </w:r>
          </w:p>
        </w:tc>
        <w:tc>
          <w:tcPr>
            <w:tcW w:w="3966" w:type="dxa"/>
            <w:gridSpan w:val="4"/>
            <w:vAlign w:val="center"/>
          </w:tcPr>
          <w:p w14:paraId="02EC76EF" w14:textId="215E0100" w:rsidR="00170C87" w:rsidRDefault="00170C87" w:rsidP="00170C87"/>
        </w:tc>
      </w:tr>
      <w:tr w:rsidR="00170C87" w14:paraId="2BF19FA4" w14:textId="77777777" w:rsidTr="00DD3144">
        <w:trPr>
          <w:trHeight w:val="533"/>
        </w:trPr>
        <w:tc>
          <w:tcPr>
            <w:tcW w:w="1066" w:type="dxa"/>
            <w:vAlign w:val="center"/>
          </w:tcPr>
          <w:p w14:paraId="15007937" w14:textId="3A0666D5" w:rsidR="00170C87" w:rsidRDefault="00170C87" w:rsidP="00170C87">
            <w:r>
              <w:t>1.9.4</w:t>
            </w:r>
          </w:p>
        </w:tc>
        <w:tc>
          <w:tcPr>
            <w:tcW w:w="5408" w:type="dxa"/>
            <w:gridSpan w:val="4"/>
            <w:shd w:val="clear" w:color="auto" w:fill="E2EFD9" w:themeFill="accent6" w:themeFillTint="33"/>
            <w:vAlign w:val="center"/>
          </w:tcPr>
          <w:p w14:paraId="05A1D41F" w14:textId="26AC9CDD" w:rsidR="00170C87" w:rsidRDefault="00170C87" w:rsidP="00170C87">
            <w:r>
              <w:t>Exclusion from government contracts</w:t>
            </w:r>
          </w:p>
        </w:tc>
        <w:tc>
          <w:tcPr>
            <w:tcW w:w="3966" w:type="dxa"/>
            <w:gridSpan w:val="4"/>
            <w:vAlign w:val="center"/>
          </w:tcPr>
          <w:p w14:paraId="4E36EB67" w14:textId="2E592CF3" w:rsidR="00170C87" w:rsidRDefault="00170C87" w:rsidP="00170C87"/>
        </w:tc>
      </w:tr>
      <w:tr w:rsidR="00170C87" w14:paraId="48770D92" w14:textId="77777777" w:rsidTr="00DD3144">
        <w:trPr>
          <w:trHeight w:val="533"/>
        </w:trPr>
        <w:tc>
          <w:tcPr>
            <w:tcW w:w="1066" w:type="dxa"/>
            <w:vAlign w:val="center"/>
          </w:tcPr>
          <w:p w14:paraId="6F862C85" w14:textId="09FC10DC" w:rsidR="00170C87" w:rsidRDefault="00170C87" w:rsidP="00170C87">
            <w:r>
              <w:t>1.9.5</w:t>
            </w:r>
          </w:p>
        </w:tc>
        <w:tc>
          <w:tcPr>
            <w:tcW w:w="5408" w:type="dxa"/>
            <w:gridSpan w:val="4"/>
            <w:shd w:val="clear" w:color="auto" w:fill="E2EFD9" w:themeFill="accent6" w:themeFillTint="33"/>
            <w:vAlign w:val="center"/>
          </w:tcPr>
          <w:p w14:paraId="4441C972" w14:textId="470A98CF" w:rsidR="00170C87" w:rsidRDefault="00170C87" w:rsidP="00170C87">
            <w:r>
              <w:t>Award of damages or compensation</w:t>
            </w:r>
          </w:p>
        </w:tc>
        <w:tc>
          <w:tcPr>
            <w:tcW w:w="3966" w:type="dxa"/>
            <w:gridSpan w:val="4"/>
            <w:vAlign w:val="center"/>
          </w:tcPr>
          <w:p w14:paraId="0966D146" w14:textId="054FC6AE" w:rsidR="00170C87" w:rsidRDefault="00170C87" w:rsidP="00170C87"/>
        </w:tc>
      </w:tr>
      <w:tr w:rsidR="00170C87" w14:paraId="0719C4EF" w14:textId="77777777" w:rsidTr="00DD3144">
        <w:trPr>
          <w:trHeight w:val="533"/>
        </w:trPr>
        <w:tc>
          <w:tcPr>
            <w:tcW w:w="1066" w:type="dxa"/>
            <w:vAlign w:val="center"/>
          </w:tcPr>
          <w:p w14:paraId="1A507B26" w14:textId="5BF8DEE0" w:rsidR="00170C87" w:rsidRDefault="00170C87" w:rsidP="00170C87">
            <w:r>
              <w:t>1.9.6</w:t>
            </w:r>
          </w:p>
        </w:tc>
        <w:tc>
          <w:tcPr>
            <w:tcW w:w="5408" w:type="dxa"/>
            <w:gridSpan w:val="4"/>
            <w:shd w:val="clear" w:color="auto" w:fill="E2EFD9" w:themeFill="accent6" w:themeFillTint="33"/>
            <w:vAlign w:val="center"/>
          </w:tcPr>
          <w:p w14:paraId="1104E07F" w14:textId="7C9524D2" w:rsidR="00170C87" w:rsidRDefault="00170C87" w:rsidP="00170C87">
            <w:r>
              <w:t>Penalty for senior managers</w:t>
            </w:r>
          </w:p>
        </w:tc>
        <w:tc>
          <w:tcPr>
            <w:tcW w:w="3966" w:type="dxa"/>
            <w:gridSpan w:val="4"/>
            <w:vAlign w:val="center"/>
          </w:tcPr>
          <w:p w14:paraId="1C9123DE" w14:textId="5877BD1D" w:rsidR="00170C87" w:rsidRDefault="00170C87" w:rsidP="00170C87"/>
        </w:tc>
      </w:tr>
      <w:tr w:rsidR="00170C87" w14:paraId="219DD23C" w14:textId="77777777" w:rsidTr="00DD3144">
        <w:trPr>
          <w:trHeight w:val="533"/>
        </w:trPr>
        <w:tc>
          <w:tcPr>
            <w:tcW w:w="1066" w:type="dxa"/>
            <w:vAlign w:val="center"/>
          </w:tcPr>
          <w:p w14:paraId="02A4AAAB" w14:textId="7BF229DB" w:rsidR="00170C87" w:rsidRDefault="00170C87" w:rsidP="00170C87">
            <w:r>
              <w:t>1.9.7</w:t>
            </w:r>
          </w:p>
        </w:tc>
        <w:tc>
          <w:tcPr>
            <w:tcW w:w="5408" w:type="dxa"/>
            <w:gridSpan w:val="4"/>
            <w:shd w:val="clear" w:color="auto" w:fill="E2EFD9" w:themeFill="accent6" w:themeFillTint="33"/>
            <w:vAlign w:val="center"/>
          </w:tcPr>
          <w:p w14:paraId="663F2257" w14:textId="00B29483" w:rsidR="00170C87" w:rsidRDefault="00170C87" w:rsidP="00170C87">
            <w:r>
              <w:t>Criminal penalties</w:t>
            </w:r>
          </w:p>
        </w:tc>
        <w:tc>
          <w:tcPr>
            <w:tcW w:w="3966" w:type="dxa"/>
            <w:gridSpan w:val="4"/>
            <w:vAlign w:val="center"/>
          </w:tcPr>
          <w:p w14:paraId="02340B30" w14:textId="4C267589" w:rsidR="00170C87" w:rsidRDefault="00170C87" w:rsidP="00170C87"/>
        </w:tc>
      </w:tr>
      <w:tr w:rsidR="00170C87" w14:paraId="57619B28" w14:textId="77777777" w:rsidTr="00DD3144">
        <w:trPr>
          <w:trHeight w:val="533"/>
        </w:trPr>
        <w:tc>
          <w:tcPr>
            <w:tcW w:w="1066" w:type="dxa"/>
            <w:vAlign w:val="center"/>
          </w:tcPr>
          <w:p w14:paraId="3E970F33" w14:textId="75661043" w:rsidR="00170C87" w:rsidRDefault="00170C87" w:rsidP="00170C87">
            <w:r>
              <w:lastRenderedPageBreak/>
              <w:t>1.9.8</w:t>
            </w:r>
          </w:p>
        </w:tc>
        <w:tc>
          <w:tcPr>
            <w:tcW w:w="5408" w:type="dxa"/>
            <w:gridSpan w:val="4"/>
            <w:shd w:val="clear" w:color="auto" w:fill="E2EFD9" w:themeFill="accent6" w:themeFillTint="33"/>
            <w:vAlign w:val="center"/>
          </w:tcPr>
          <w:p w14:paraId="6E3ECC56" w14:textId="5DF8219B" w:rsidR="00170C87" w:rsidRDefault="00170C87" w:rsidP="00170C87">
            <w:r>
              <w:t>Not specified</w:t>
            </w:r>
          </w:p>
        </w:tc>
        <w:tc>
          <w:tcPr>
            <w:tcW w:w="3966" w:type="dxa"/>
            <w:gridSpan w:val="4"/>
            <w:vAlign w:val="center"/>
          </w:tcPr>
          <w:p w14:paraId="442EEDB2" w14:textId="5FAB8884" w:rsidR="00170C87" w:rsidRDefault="00170C87" w:rsidP="00170C87"/>
        </w:tc>
      </w:tr>
      <w:tr w:rsidR="00170C87" w14:paraId="13BAF55D" w14:textId="77777777" w:rsidTr="00DD3144">
        <w:trPr>
          <w:trHeight w:val="533"/>
        </w:trPr>
        <w:tc>
          <w:tcPr>
            <w:tcW w:w="1066" w:type="dxa"/>
            <w:vAlign w:val="center"/>
          </w:tcPr>
          <w:p w14:paraId="568A3109" w14:textId="0596BEA0" w:rsidR="00170C87" w:rsidRDefault="00170C87" w:rsidP="00170C87">
            <w:r>
              <w:t>1.9.9</w:t>
            </w:r>
          </w:p>
        </w:tc>
        <w:tc>
          <w:tcPr>
            <w:tcW w:w="5408" w:type="dxa"/>
            <w:gridSpan w:val="4"/>
            <w:shd w:val="clear" w:color="auto" w:fill="E2EFD9" w:themeFill="accent6" w:themeFillTint="33"/>
            <w:vAlign w:val="center"/>
          </w:tcPr>
          <w:p w14:paraId="42ECF9ED" w14:textId="132E241C" w:rsidR="00170C87" w:rsidRDefault="00170C87" w:rsidP="00170C87">
            <w:r>
              <w:t>Not applicable (in the case of voluntary tools)</w:t>
            </w:r>
          </w:p>
        </w:tc>
        <w:tc>
          <w:tcPr>
            <w:tcW w:w="3966" w:type="dxa"/>
            <w:gridSpan w:val="4"/>
            <w:vAlign w:val="center"/>
          </w:tcPr>
          <w:p w14:paraId="0E880881" w14:textId="52A11E66" w:rsidR="00170C87" w:rsidRDefault="00170C87" w:rsidP="00170C87"/>
        </w:tc>
      </w:tr>
      <w:tr w:rsidR="00170C87" w14:paraId="090E9CC9" w14:textId="77777777" w:rsidTr="00DD3144">
        <w:trPr>
          <w:trHeight w:val="533"/>
        </w:trPr>
        <w:tc>
          <w:tcPr>
            <w:tcW w:w="1066" w:type="dxa"/>
            <w:vAlign w:val="center"/>
          </w:tcPr>
          <w:p w14:paraId="608BC016" w14:textId="43C145FF" w:rsidR="00170C87" w:rsidRDefault="00170C87" w:rsidP="00170C87">
            <w:r>
              <w:t>1.9.10</w:t>
            </w:r>
          </w:p>
        </w:tc>
        <w:tc>
          <w:tcPr>
            <w:tcW w:w="5408" w:type="dxa"/>
            <w:gridSpan w:val="4"/>
            <w:shd w:val="clear" w:color="auto" w:fill="E2EFD9" w:themeFill="accent6" w:themeFillTint="33"/>
            <w:vAlign w:val="center"/>
          </w:tcPr>
          <w:p w14:paraId="431051BF" w14:textId="6C2BFB38" w:rsidR="00170C87" w:rsidRDefault="00170C87" w:rsidP="00170C87">
            <w:r>
              <w:t>Other</w:t>
            </w:r>
          </w:p>
        </w:tc>
        <w:tc>
          <w:tcPr>
            <w:tcW w:w="3966" w:type="dxa"/>
            <w:gridSpan w:val="4"/>
            <w:vAlign w:val="center"/>
          </w:tcPr>
          <w:p w14:paraId="14407D2B" w14:textId="0A17FEDB" w:rsidR="00170C87" w:rsidRDefault="00170C87" w:rsidP="00170C87"/>
        </w:tc>
      </w:tr>
      <w:tr w:rsidR="00170C87" w14:paraId="40B67ABF" w14:textId="77777777" w:rsidTr="00DD3144">
        <w:trPr>
          <w:trHeight w:val="20"/>
        </w:trPr>
        <w:tc>
          <w:tcPr>
            <w:tcW w:w="1066" w:type="dxa"/>
            <w:vAlign w:val="center"/>
          </w:tcPr>
          <w:p w14:paraId="0E3095ED" w14:textId="7403AF88" w:rsidR="00170C87" w:rsidRPr="00530553" w:rsidRDefault="00170C87" w:rsidP="00170C87">
            <w:pPr>
              <w:rPr>
                <w:b/>
                <w:bCs/>
              </w:rPr>
            </w:pPr>
            <w:r w:rsidRPr="00530553">
              <w:rPr>
                <w:b/>
                <w:bCs/>
              </w:rPr>
              <w:t>1.10</w:t>
            </w:r>
          </w:p>
        </w:tc>
        <w:tc>
          <w:tcPr>
            <w:tcW w:w="9374" w:type="dxa"/>
            <w:gridSpan w:val="8"/>
            <w:shd w:val="clear" w:color="auto" w:fill="DEEAF6" w:themeFill="accent5" w:themeFillTint="33"/>
            <w:vAlign w:val="center"/>
          </w:tcPr>
          <w:p w14:paraId="4D57E9F0" w14:textId="2877EAFC" w:rsidR="00170C87" w:rsidRDefault="00170C87" w:rsidP="00170C87">
            <w:r>
              <w:t>Please describe the provisions within the policy pertaining to the types of sanctions for non-compliance selected above.</w:t>
            </w:r>
          </w:p>
        </w:tc>
      </w:tr>
      <w:tr w:rsidR="00170C87" w14:paraId="7CDA1AB8" w14:textId="77777777" w:rsidTr="00DD3144">
        <w:trPr>
          <w:trHeight w:val="1020"/>
        </w:trPr>
        <w:tc>
          <w:tcPr>
            <w:tcW w:w="1066" w:type="dxa"/>
            <w:vAlign w:val="center"/>
          </w:tcPr>
          <w:p w14:paraId="0318AB6D" w14:textId="77777777" w:rsidR="00170C87" w:rsidRDefault="00170C87" w:rsidP="00170C87"/>
        </w:tc>
        <w:tc>
          <w:tcPr>
            <w:tcW w:w="9374" w:type="dxa"/>
            <w:gridSpan w:val="8"/>
            <w:shd w:val="clear" w:color="auto" w:fill="auto"/>
            <w:vAlign w:val="center"/>
          </w:tcPr>
          <w:p w14:paraId="426BCA6E" w14:textId="2CC43B67" w:rsidR="00170C87" w:rsidRDefault="00170C87" w:rsidP="00170C87">
            <w:pPr>
              <w:pStyle w:val="ListParagraph"/>
              <w:numPr>
                <w:ilvl w:val="0"/>
                <w:numId w:val="50"/>
              </w:numPr>
            </w:pPr>
            <w:r>
              <w:t xml:space="preserve">Regulation </w:t>
            </w:r>
            <w:r w:rsidRPr="00334A35">
              <w:t>101–108</w:t>
            </w:r>
            <w:r>
              <w:t xml:space="preserve"> </w:t>
            </w:r>
            <w:r w:rsidR="00A66816">
              <w:t>Part 8 (Processing Fees, Fines and Penalties)</w:t>
            </w:r>
            <w:r w:rsidR="00A80F04">
              <w:t xml:space="preserve"> </w:t>
            </w:r>
            <w:r>
              <w:t>addresses the monetary fine for violation of the policy.</w:t>
            </w:r>
          </w:p>
          <w:p w14:paraId="6475235A" w14:textId="4367EF2F" w:rsidR="00170C87" w:rsidRDefault="00170C87" w:rsidP="00A66816">
            <w:pPr>
              <w:pStyle w:val="ListParagraph"/>
              <w:numPr>
                <w:ilvl w:val="0"/>
                <w:numId w:val="50"/>
              </w:numPr>
            </w:pPr>
            <w:r>
              <w:t xml:space="preserve">Under Regulations </w:t>
            </w:r>
            <w:r w:rsidRPr="00334A35">
              <w:t>30–34</w:t>
            </w:r>
            <w:r w:rsidR="00EB623D">
              <w:t xml:space="preserve"> of Pat 1</w:t>
            </w:r>
            <w:r w:rsidR="00A80F04">
              <w:t>(Approval of Environmen</w:t>
            </w:r>
            <w:r w:rsidR="00EB623D">
              <w:t>tal Management Plan)</w:t>
            </w:r>
            <w:r w:rsidR="00A66816">
              <w:t xml:space="preserve">, </w:t>
            </w:r>
            <w:r>
              <w:t xml:space="preserve">entities that do not comply with the environmental obligations may be denied necessary permits. In other word, this </w:t>
            </w:r>
            <w:r w:rsidR="00A66816">
              <w:t>restricts their license to conduct business.</w:t>
            </w:r>
          </w:p>
        </w:tc>
      </w:tr>
      <w:tr w:rsidR="00170C87" w14:paraId="6C14B75F" w14:textId="77777777" w:rsidTr="00DD3144">
        <w:trPr>
          <w:trHeight w:val="1020"/>
        </w:trPr>
        <w:tc>
          <w:tcPr>
            <w:tcW w:w="1066" w:type="dxa"/>
            <w:vAlign w:val="center"/>
          </w:tcPr>
          <w:p w14:paraId="09A50EFF" w14:textId="1FF7A8C8" w:rsidR="00170C87" w:rsidRDefault="00170C87" w:rsidP="00170C87">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170C87" w:rsidRDefault="00170C87" w:rsidP="00170C87">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170C87" w:rsidRDefault="00170C87" w:rsidP="00170C87">
            <w:pPr>
              <w:rPr>
                <w:color w:val="000000" w:themeColor="text1"/>
              </w:rPr>
            </w:pPr>
          </w:p>
          <w:p w14:paraId="1C3D05D0" w14:textId="059CEFCE" w:rsidR="00170C87" w:rsidRPr="00C57511" w:rsidRDefault="00170C87" w:rsidP="00170C87">
            <w:pPr>
              <w:rPr>
                <w:color w:val="000000" w:themeColor="text1"/>
              </w:rPr>
            </w:pPr>
            <w:r>
              <w:rPr>
                <w:color w:val="000000" w:themeColor="text1"/>
              </w:rPr>
              <w:t>Select the appropriate response using an X.</w:t>
            </w:r>
            <w:r w:rsidRPr="00FA0CF8">
              <w:rPr>
                <w:color w:val="000000" w:themeColor="text1"/>
              </w:rPr>
              <w:t xml:space="preserve"> </w:t>
            </w:r>
          </w:p>
        </w:tc>
      </w:tr>
      <w:tr w:rsidR="00170C87" w14:paraId="1B354710" w14:textId="77777777" w:rsidTr="00DD3144">
        <w:trPr>
          <w:trHeight w:val="533"/>
        </w:trPr>
        <w:tc>
          <w:tcPr>
            <w:tcW w:w="1066" w:type="dxa"/>
            <w:vAlign w:val="center"/>
          </w:tcPr>
          <w:p w14:paraId="0727D1F4" w14:textId="30A5D546" w:rsidR="00170C87" w:rsidRPr="00FA0CF8" w:rsidRDefault="00170C87" w:rsidP="00170C87">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170C87" w:rsidRPr="00FA0CF8" w:rsidRDefault="00170C87" w:rsidP="00170C87">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170C87" w:rsidRPr="00FA0CF8" w:rsidRDefault="00170C87" w:rsidP="00170C87">
            <w:pPr>
              <w:spacing w:line="276" w:lineRule="auto"/>
              <w:rPr>
                <w:color w:val="000000" w:themeColor="text1"/>
              </w:rPr>
            </w:pPr>
          </w:p>
        </w:tc>
      </w:tr>
      <w:tr w:rsidR="00170C87" w14:paraId="20A14BF5" w14:textId="77777777" w:rsidTr="00DD3144">
        <w:trPr>
          <w:trHeight w:val="533"/>
        </w:trPr>
        <w:tc>
          <w:tcPr>
            <w:tcW w:w="1066" w:type="dxa"/>
            <w:vAlign w:val="center"/>
          </w:tcPr>
          <w:p w14:paraId="77B4ED5F" w14:textId="3169355D" w:rsidR="00170C87" w:rsidRDefault="00170C87" w:rsidP="00170C87">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170C87" w:rsidRDefault="00170C87" w:rsidP="00170C87">
            <w:pPr>
              <w:spacing w:line="276" w:lineRule="auto"/>
              <w:rPr>
                <w:color w:val="000000" w:themeColor="text1"/>
              </w:rPr>
            </w:pPr>
            <w:r>
              <w:rPr>
                <w:color w:val="000000" w:themeColor="text1"/>
              </w:rPr>
              <w:t>Yes</w:t>
            </w:r>
          </w:p>
        </w:tc>
        <w:tc>
          <w:tcPr>
            <w:tcW w:w="3170" w:type="dxa"/>
            <w:gridSpan w:val="3"/>
            <w:vAlign w:val="center"/>
          </w:tcPr>
          <w:p w14:paraId="5FCB985F" w14:textId="77777777" w:rsidR="00170C87" w:rsidRPr="00FA0CF8" w:rsidRDefault="00170C87" w:rsidP="00170C87">
            <w:pPr>
              <w:spacing w:line="276" w:lineRule="auto"/>
              <w:rPr>
                <w:color w:val="000000" w:themeColor="text1"/>
              </w:rPr>
            </w:pPr>
          </w:p>
        </w:tc>
      </w:tr>
      <w:tr w:rsidR="00170C87" w14:paraId="2B6A25ED" w14:textId="77777777" w:rsidTr="00DD3144">
        <w:trPr>
          <w:trHeight w:val="533"/>
        </w:trPr>
        <w:tc>
          <w:tcPr>
            <w:tcW w:w="1066" w:type="dxa"/>
            <w:vAlign w:val="center"/>
          </w:tcPr>
          <w:p w14:paraId="762B0B8D" w14:textId="29B3E921" w:rsidR="00170C87" w:rsidRDefault="00170C87" w:rsidP="00170C87">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170C87" w:rsidRPr="00FA0CF8" w:rsidRDefault="00170C87" w:rsidP="00170C87">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170C87" w14:paraId="54FD13FE" w14:textId="77777777" w:rsidTr="00DD3144">
        <w:trPr>
          <w:trHeight w:val="1020"/>
        </w:trPr>
        <w:tc>
          <w:tcPr>
            <w:tcW w:w="1066" w:type="dxa"/>
            <w:vAlign w:val="center"/>
          </w:tcPr>
          <w:p w14:paraId="144370A7" w14:textId="77777777" w:rsidR="00170C87" w:rsidRPr="00530553" w:rsidRDefault="00170C87" w:rsidP="00170C87">
            <w:pPr>
              <w:rPr>
                <w:b/>
                <w:bCs/>
                <w:color w:val="000000" w:themeColor="text1"/>
              </w:rPr>
            </w:pPr>
          </w:p>
        </w:tc>
        <w:tc>
          <w:tcPr>
            <w:tcW w:w="9374" w:type="dxa"/>
            <w:gridSpan w:val="8"/>
            <w:shd w:val="clear" w:color="auto" w:fill="auto"/>
            <w:vAlign w:val="center"/>
          </w:tcPr>
          <w:p w14:paraId="7A457096" w14:textId="77777777" w:rsidR="00170C87" w:rsidRDefault="00170C87" w:rsidP="00170C87">
            <w:pPr>
              <w:spacing w:line="276" w:lineRule="auto"/>
              <w:rPr>
                <w:color w:val="000000" w:themeColor="text1"/>
              </w:rPr>
            </w:pPr>
          </w:p>
        </w:tc>
      </w:tr>
      <w:tr w:rsidR="00170C87" w:rsidRPr="00C57511" w14:paraId="50D9895E" w14:textId="77777777" w:rsidTr="00DD3144">
        <w:trPr>
          <w:trHeight w:val="1020"/>
        </w:trPr>
        <w:tc>
          <w:tcPr>
            <w:tcW w:w="1066" w:type="dxa"/>
            <w:vAlign w:val="center"/>
          </w:tcPr>
          <w:p w14:paraId="2FE1DD72" w14:textId="6C244AD4" w:rsidR="00170C87" w:rsidRDefault="00170C87" w:rsidP="00170C87">
            <w:r w:rsidRPr="00530553">
              <w:rPr>
                <w:b/>
                <w:bCs/>
                <w:color w:val="000000" w:themeColor="text1"/>
              </w:rPr>
              <w:t>1.1</w:t>
            </w:r>
            <w:r>
              <w:rPr>
                <w:b/>
                <w:bCs/>
                <w:color w:val="000000" w:themeColor="text1"/>
              </w:rPr>
              <w:t>3</w:t>
            </w:r>
          </w:p>
        </w:tc>
        <w:tc>
          <w:tcPr>
            <w:tcW w:w="9374" w:type="dxa"/>
            <w:gridSpan w:val="8"/>
            <w:shd w:val="clear" w:color="auto" w:fill="DEEAF6" w:themeFill="accent5" w:themeFillTint="33"/>
            <w:vAlign w:val="center"/>
          </w:tcPr>
          <w:p w14:paraId="21ABA4AF" w14:textId="0A705876" w:rsidR="00170C87" w:rsidRPr="00C57511" w:rsidRDefault="00170C87" w:rsidP="00170C87">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170C87" w:rsidRPr="00FA0CF8" w14:paraId="64B04745" w14:textId="77777777" w:rsidTr="00DD3144">
        <w:trPr>
          <w:trHeight w:val="533"/>
        </w:trPr>
        <w:tc>
          <w:tcPr>
            <w:tcW w:w="1066" w:type="dxa"/>
            <w:vAlign w:val="center"/>
          </w:tcPr>
          <w:p w14:paraId="4477B30A" w14:textId="49D20683" w:rsidR="00170C87" w:rsidRPr="00FA0CF8" w:rsidRDefault="00170C87" w:rsidP="00170C87">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170C87" w:rsidRPr="00FA0CF8" w:rsidRDefault="00170C87" w:rsidP="00170C87">
            <w:pPr>
              <w:spacing w:line="276" w:lineRule="auto"/>
              <w:rPr>
                <w:color w:val="000000" w:themeColor="text1"/>
              </w:rPr>
            </w:pPr>
            <w:r w:rsidRPr="003A4EB9">
              <w:t>No known evidence of enforcement</w:t>
            </w:r>
          </w:p>
        </w:tc>
        <w:tc>
          <w:tcPr>
            <w:tcW w:w="3170" w:type="dxa"/>
            <w:gridSpan w:val="3"/>
            <w:vAlign w:val="center"/>
          </w:tcPr>
          <w:p w14:paraId="3F0CAF5D" w14:textId="53143902" w:rsidR="00170C87" w:rsidRPr="00FA0CF8" w:rsidRDefault="00170C87" w:rsidP="00170C87">
            <w:pPr>
              <w:spacing w:line="276" w:lineRule="auto"/>
              <w:rPr>
                <w:color w:val="000000" w:themeColor="text1"/>
              </w:rPr>
            </w:pPr>
            <w:r>
              <w:rPr>
                <w:color w:val="000000" w:themeColor="text1"/>
              </w:rPr>
              <w:t>X</w:t>
            </w:r>
          </w:p>
        </w:tc>
      </w:tr>
      <w:tr w:rsidR="00170C87" w:rsidRPr="00FA0CF8" w14:paraId="4C848929" w14:textId="77777777" w:rsidTr="00DD3144">
        <w:trPr>
          <w:trHeight w:val="533"/>
        </w:trPr>
        <w:tc>
          <w:tcPr>
            <w:tcW w:w="1066" w:type="dxa"/>
            <w:vAlign w:val="center"/>
          </w:tcPr>
          <w:p w14:paraId="59AAFCA7" w14:textId="5E0E5D9F" w:rsidR="00170C87" w:rsidRDefault="00170C87" w:rsidP="00170C87">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170C87" w:rsidRDefault="00170C87" w:rsidP="00170C87">
            <w:pPr>
              <w:spacing w:line="276" w:lineRule="auto"/>
              <w:rPr>
                <w:color w:val="000000" w:themeColor="text1"/>
              </w:rPr>
            </w:pPr>
            <w:r w:rsidRPr="003A4EB9">
              <w:t>Yes</w:t>
            </w:r>
          </w:p>
        </w:tc>
        <w:tc>
          <w:tcPr>
            <w:tcW w:w="3170" w:type="dxa"/>
            <w:gridSpan w:val="3"/>
            <w:vAlign w:val="center"/>
          </w:tcPr>
          <w:p w14:paraId="41E6C0F0" w14:textId="77777777" w:rsidR="00170C87" w:rsidRPr="00FA0CF8" w:rsidRDefault="00170C87" w:rsidP="00170C87">
            <w:pPr>
              <w:spacing w:line="276" w:lineRule="auto"/>
              <w:rPr>
                <w:color w:val="000000" w:themeColor="text1"/>
              </w:rPr>
            </w:pPr>
          </w:p>
        </w:tc>
      </w:tr>
      <w:tr w:rsidR="00170C87" w14:paraId="1EB0D84B" w14:textId="77777777" w:rsidTr="00DD3144">
        <w:trPr>
          <w:trHeight w:val="1020"/>
        </w:trPr>
        <w:tc>
          <w:tcPr>
            <w:tcW w:w="1066" w:type="dxa"/>
            <w:vAlign w:val="center"/>
          </w:tcPr>
          <w:p w14:paraId="4CE8BFB5" w14:textId="66D2A1C6" w:rsidR="00170C87" w:rsidRPr="00530553" w:rsidRDefault="00170C87" w:rsidP="00170C87">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170C87" w:rsidRDefault="00170C87" w:rsidP="00170C87">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170C87" w14:paraId="5FB791CE" w14:textId="77777777" w:rsidTr="00DD3144">
        <w:trPr>
          <w:trHeight w:val="1020"/>
        </w:trPr>
        <w:tc>
          <w:tcPr>
            <w:tcW w:w="1066" w:type="dxa"/>
            <w:vAlign w:val="center"/>
          </w:tcPr>
          <w:p w14:paraId="3003EF32" w14:textId="77777777" w:rsidR="00170C87" w:rsidRPr="00530553" w:rsidRDefault="00170C87" w:rsidP="00170C87">
            <w:pPr>
              <w:rPr>
                <w:b/>
                <w:bCs/>
                <w:color w:val="000000" w:themeColor="text1"/>
              </w:rPr>
            </w:pPr>
          </w:p>
        </w:tc>
        <w:tc>
          <w:tcPr>
            <w:tcW w:w="9374" w:type="dxa"/>
            <w:gridSpan w:val="8"/>
            <w:shd w:val="clear" w:color="auto" w:fill="auto"/>
            <w:vAlign w:val="center"/>
          </w:tcPr>
          <w:p w14:paraId="21FC1B7F" w14:textId="27D8AA44" w:rsidR="00170C87" w:rsidRDefault="00170C87" w:rsidP="00170C87">
            <w:pPr>
              <w:spacing w:line="276" w:lineRule="auto"/>
              <w:rPr>
                <w:color w:val="000000" w:themeColor="text1"/>
              </w:rPr>
            </w:pPr>
            <w:r>
              <w:rPr>
                <w:color w:val="000000" w:themeColor="text1"/>
              </w:rPr>
              <w:t xml:space="preserve">There is currently no evidence that this </w:t>
            </w:r>
            <w:r w:rsidR="00272413">
              <w:rPr>
                <w:color w:val="000000" w:themeColor="text1"/>
              </w:rPr>
              <w:t>R</w:t>
            </w:r>
            <w:r>
              <w:rPr>
                <w:color w:val="000000" w:themeColor="text1"/>
              </w:rPr>
              <w:t xml:space="preserve">egulation has been enforced. Additionally, the </w:t>
            </w:r>
            <w:r w:rsidR="00272413">
              <w:rPr>
                <w:color w:val="000000" w:themeColor="text1"/>
              </w:rPr>
              <w:t>R</w:t>
            </w:r>
            <w:r>
              <w:rPr>
                <w:color w:val="000000" w:themeColor="text1"/>
              </w:rPr>
              <w:t xml:space="preserve">egulation is not binding </w:t>
            </w:r>
            <w:r w:rsidR="00083B34">
              <w:rPr>
                <w:color w:val="000000" w:themeColor="text1"/>
              </w:rPr>
              <w:t xml:space="preserve">yet </w:t>
            </w:r>
            <w:r>
              <w:rPr>
                <w:color w:val="000000" w:themeColor="text1"/>
              </w:rPr>
              <w:t xml:space="preserve">because it </w:t>
            </w:r>
            <w:r w:rsidR="00E45002">
              <w:rPr>
                <w:color w:val="000000" w:themeColor="text1"/>
              </w:rPr>
              <w:t>i</w:t>
            </w:r>
            <w:r w:rsidR="00083B34">
              <w:rPr>
                <w:color w:val="000000" w:themeColor="text1"/>
              </w:rPr>
              <w:t>s yet to be in force.</w:t>
            </w:r>
          </w:p>
        </w:tc>
      </w:tr>
      <w:tr w:rsidR="00170C87" w14:paraId="2CE6311D" w14:textId="77777777" w:rsidTr="00DD3144">
        <w:trPr>
          <w:trHeight w:val="1020"/>
        </w:trPr>
        <w:tc>
          <w:tcPr>
            <w:tcW w:w="1066" w:type="dxa"/>
            <w:vAlign w:val="center"/>
          </w:tcPr>
          <w:p w14:paraId="1BD49A33" w14:textId="62EC8738" w:rsidR="00170C87" w:rsidRPr="00530553" w:rsidRDefault="00170C87" w:rsidP="00170C87">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vAlign w:val="center"/>
          </w:tcPr>
          <w:p w14:paraId="462C4F2C" w14:textId="1DB7960F" w:rsidR="00170C87" w:rsidRDefault="00170C87" w:rsidP="00170C87">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170C87" w14:paraId="2B222A2F" w14:textId="77777777" w:rsidTr="00DD3144">
        <w:trPr>
          <w:trHeight w:val="533"/>
        </w:trPr>
        <w:tc>
          <w:tcPr>
            <w:tcW w:w="1066" w:type="dxa"/>
            <w:vAlign w:val="center"/>
          </w:tcPr>
          <w:p w14:paraId="6BF33C79" w14:textId="7AA4E522" w:rsidR="00170C87" w:rsidRPr="00530553" w:rsidRDefault="00170C87" w:rsidP="00170C87">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170C87" w:rsidRDefault="00170C87" w:rsidP="00170C87">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3B464D1F" w:rsidR="00170C87" w:rsidRDefault="00170C87" w:rsidP="00170C87">
            <w:pPr>
              <w:spacing w:line="276" w:lineRule="auto"/>
              <w:rPr>
                <w:color w:val="000000" w:themeColor="text1"/>
              </w:rPr>
            </w:pPr>
            <w:r>
              <w:rPr>
                <w:color w:val="000000" w:themeColor="text1"/>
              </w:rPr>
              <w:t>X</w:t>
            </w:r>
          </w:p>
        </w:tc>
      </w:tr>
      <w:tr w:rsidR="00170C87" w14:paraId="0A60F857" w14:textId="77777777" w:rsidTr="00DD3144">
        <w:trPr>
          <w:trHeight w:val="533"/>
        </w:trPr>
        <w:tc>
          <w:tcPr>
            <w:tcW w:w="1066" w:type="dxa"/>
            <w:vAlign w:val="center"/>
          </w:tcPr>
          <w:p w14:paraId="26402AC7" w14:textId="0052866E" w:rsidR="00170C87" w:rsidRPr="00530553" w:rsidRDefault="00170C87" w:rsidP="00170C87">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170C87" w:rsidRDefault="00170C87" w:rsidP="00170C87">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170C87" w:rsidRDefault="00170C87" w:rsidP="00170C87">
            <w:pPr>
              <w:spacing w:line="276" w:lineRule="auto"/>
              <w:rPr>
                <w:color w:val="000000" w:themeColor="text1"/>
              </w:rPr>
            </w:pPr>
          </w:p>
        </w:tc>
      </w:tr>
      <w:tr w:rsidR="00170C87" w14:paraId="71954067" w14:textId="77777777" w:rsidTr="00DD3144">
        <w:trPr>
          <w:trHeight w:val="1020"/>
        </w:trPr>
        <w:tc>
          <w:tcPr>
            <w:tcW w:w="1066" w:type="dxa"/>
            <w:vAlign w:val="center"/>
          </w:tcPr>
          <w:p w14:paraId="743DE015" w14:textId="356D9E08" w:rsidR="00170C87" w:rsidRPr="0C5C6B90" w:rsidRDefault="00170C87" w:rsidP="00170C87">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170C87" w:rsidRDefault="00170C87" w:rsidP="00170C87">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170C87" w14:paraId="38A401C3" w14:textId="77777777" w:rsidTr="00DD3144">
        <w:trPr>
          <w:trHeight w:val="1020"/>
        </w:trPr>
        <w:tc>
          <w:tcPr>
            <w:tcW w:w="1066" w:type="dxa"/>
            <w:vAlign w:val="center"/>
          </w:tcPr>
          <w:p w14:paraId="5424975F" w14:textId="77777777" w:rsidR="00170C87" w:rsidRPr="00530553" w:rsidRDefault="00170C87" w:rsidP="00170C87">
            <w:pPr>
              <w:rPr>
                <w:b/>
                <w:bCs/>
                <w:color w:val="000000" w:themeColor="text1"/>
              </w:rPr>
            </w:pPr>
          </w:p>
        </w:tc>
        <w:tc>
          <w:tcPr>
            <w:tcW w:w="9374" w:type="dxa"/>
            <w:gridSpan w:val="8"/>
            <w:shd w:val="clear" w:color="auto" w:fill="auto"/>
            <w:vAlign w:val="center"/>
          </w:tcPr>
          <w:p w14:paraId="1AD00030" w14:textId="507399B8" w:rsidR="00170C87" w:rsidRDefault="00170C87" w:rsidP="00170C87">
            <w:pPr>
              <w:spacing w:line="276" w:lineRule="auto"/>
              <w:rPr>
                <w:color w:val="000000" w:themeColor="text1"/>
              </w:rPr>
            </w:pPr>
            <w:r>
              <w:rPr>
                <w:color w:val="000000" w:themeColor="text1"/>
              </w:rPr>
              <w:t>There is no evidence that this regulation has been involved in any litigation.</w:t>
            </w: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3CCE1BD0" w:rsidR="00042406" w:rsidRDefault="00D538EB" w:rsidP="00DD3144">
            <w:r>
              <w:t>X</w:t>
            </w:r>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388B4779" w:rsidR="00042406" w:rsidRDefault="00D538EB"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21177134"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653E8736"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5313DF45" w:rsidR="00042406" w:rsidRDefault="00D538EB"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3C693FF8" w:rsidR="00042406" w:rsidRDefault="00D538EB"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2CC7E822" w:rsidR="00042406" w:rsidRDefault="00D538EB" w:rsidP="00DD3144">
            <w:r>
              <w:t>X</w:t>
            </w:r>
          </w:p>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2F9928EB" w:rsidR="00931F08" w:rsidRDefault="00D538EB" w:rsidP="00DD3144">
            <w:r>
              <w:t>No.</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lastRenderedPageBreak/>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0E443D71" w:rsidR="00931F08" w:rsidRDefault="00D538EB" w:rsidP="00DD3144">
            <w:r w:rsidRPr="00D538EB">
              <w:t xml:space="preserve">Yes, </w:t>
            </w:r>
            <w:r>
              <w:t xml:space="preserve">because </w:t>
            </w:r>
            <w:r w:rsidRPr="00D538EB">
              <w:t>the targeted entities for disclosing GHG emissions offsets or removals differ from those identified in Q1.1</w:t>
            </w:r>
            <w:r>
              <w:t>. N</w:t>
            </w:r>
            <w:r w:rsidRPr="00D538EB">
              <w:t>o entities are targeted at all for this obligation under the Regulations.</w:t>
            </w:r>
          </w:p>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3D6E3399" w:rsidR="00931F08" w:rsidRPr="00D963C8" w:rsidRDefault="00D963C8" w:rsidP="00DD3144">
            <w:pPr>
              <w:rPr>
                <w:lang w:val="en-NG"/>
              </w:rPr>
            </w:pPr>
            <w:r w:rsidRPr="00D963C8">
              <w:rPr>
                <w:lang w:val="en-NG"/>
              </w:rPr>
              <w:t>No, the targeted entities for disclosing GHG emissions reduction targets do not differ from those identified in Q1.1</w:t>
            </w:r>
            <w:r>
              <w:rPr>
                <w:lang w:val="en-NG"/>
              </w:rPr>
              <w:t>.</w:t>
            </w:r>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1B12A6F9"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399B6F89"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5F5D5850" w:rsidR="00931F08" w:rsidRPr="00A779A9" w:rsidRDefault="00931F08" w:rsidP="00DD3144">
            <w:pPr>
              <w:rPr>
                <w:lang w:val="en-NG"/>
              </w:rPr>
            </w:pPr>
          </w:p>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5B2369C2" w:rsidR="00931F08" w:rsidRDefault="00A779A9" w:rsidP="00DD3144">
            <w:r w:rsidRPr="00A779A9">
              <w:t>No, the targeted entities for disclosing a climate transition plan do not differ from those identified in Q1.1.</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1FA7C079" w:rsidR="00B0479E" w:rsidRPr="00F75058" w:rsidRDefault="00A779A9"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018FB61B" w:rsidR="00B0479E" w:rsidRPr="00F75058" w:rsidRDefault="00A779A9" w:rsidP="00DD3144">
            <w:pPr>
              <w:rPr>
                <w:rFonts w:ascii="Calibri" w:hAnsi="Calibri" w:cs="Calibri"/>
              </w:rPr>
            </w:pPr>
            <w:r>
              <w:rPr>
                <w:rFonts w:ascii="Calibri" w:hAnsi="Calibri" w:cs="Calibri"/>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0149DC9D" w:rsidR="00B0479E" w:rsidRPr="00F75058" w:rsidRDefault="00A779A9" w:rsidP="00DD3144">
            <w:pPr>
              <w:rPr>
                <w:rFonts w:ascii="Calibri" w:hAnsi="Calibri" w:cs="Calibri"/>
              </w:rPr>
            </w:pPr>
            <w:r>
              <w:rPr>
                <w:rFonts w:ascii="Calibri" w:hAnsi="Calibri" w:cs="Calibri"/>
              </w:rPr>
              <w:t>X</w:t>
            </w: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3D07320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lastRenderedPageBreak/>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5816CCF2" w:rsidR="00B0479E" w:rsidRDefault="00B20B3C" w:rsidP="00DD3144">
            <w:pPr>
              <w:rPr>
                <w:rFonts w:ascii="Calibri" w:hAnsi="Calibri" w:cs="Calibri"/>
              </w:rPr>
            </w:pPr>
            <w:r>
              <w:rPr>
                <w:rFonts w:ascii="Calibri" w:hAnsi="Calibri" w:cs="Calibri"/>
              </w:rPr>
              <w:t>X</w:t>
            </w: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05D5ECF8" w:rsidR="00B0479E" w:rsidRDefault="00A3763B" w:rsidP="00DD3144">
            <w:pPr>
              <w:rPr>
                <w:rFonts w:ascii="Calibri" w:hAnsi="Calibri" w:cs="Calibri"/>
              </w:rPr>
            </w:pPr>
            <w:r>
              <w:rPr>
                <w:rFonts w:ascii="Calibri" w:hAnsi="Calibri" w:cs="Calibri"/>
              </w:rPr>
              <w:t>X</w:t>
            </w: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2ADD4612"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4F3995B6" w:rsidR="00B0479E" w:rsidRDefault="00E56435"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8457BF8"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26DDB3FE"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224EEB0C"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lastRenderedPageBreak/>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489BE1AF"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1F2DC481"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39D838BE"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03CD438" w:rsidR="00B0479E" w:rsidRDefault="00E2176B" w:rsidP="00DD3144">
            <w:r>
              <w:t>X</w:t>
            </w:r>
          </w:p>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18A644A8" w:rsidR="00B0479E" w:rsidRDefault="00E2176B" w:rsidP="00DD3144">
            <w:r>
              <w:t>X</w:t>
            </w:r>
          </w:p>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DC145AA" w:rsidR="00B0479E" w:rsidRDefault="00B0479E" w:rsidP="00DD3144"/>
        </w:tc>
        <w:tc>
          <w:tcPr>
            <w:tcW w:w="1890" w:type="dxa"/>
            <w:shd w:val="clear" w:color="auto" w:fill="auto"/>
            <w:vAlign w:val="center"/>
          </w:tcPr>
          <w:p w14:paraId="60BF2E61" w14:textId="7A9A7E38" w:rsidR="00B0479E" w:rsidRDefault="00B20B3C" w:rsidP="00DD3144">
            <w:r>
              <w:t>X</w:t>
            </w:r>
          </w:p>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725FDD2A" w:rsidR="00B0479E" w:rsidRDefault="00E2176B" w:rsidP="00DD3144">
            <w:r>
              <w:t>X</w:t>
            </w:r>
          </w:p>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62B49535" w:rsidR="00B0479E" w:rsidRDefault="00E2176B" w:rsidP="00DD3144">
            <w:r>
              <w:t>X</w:t>
            </w:r>
          </w:p>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4CD0352" w:rsidR="00B0479E" w:rsidRDefault="00E2176B" w:rsidP="00DD3144">
            <w:r>
              <w:t>X</w:t>
            </w:r>
          </w:p>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w:t>
            </w:r>
            <w:proofErr w:type="gramStart"/>
            <w:r>
              <w:t>e.g.</w:t>
            </w:r>
            <w:proofErr w:type="gramEnd"/>
            <w:r>
              <w:t xml:space="preserve">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053E4E" w:rsidR="00B0479E" w:rsidRDefault="00E2176B" w:rsidP="00DD3144">
            <w:r>
              <w:t>X</w:t>
            </w:r>
          </w:p>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4C33DDD3" w:rsidR="00B0479E" w:rsidRDefault="00E2176B" w:rsidP="00DD3144">
            <w:r>
              <w:t>X</w:t>
            </w:r>
          </w:p>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w:t>
            </w:r>
            <w:proofErr w:type="gramStart"/>
            <w:r>
              <w:t>e.g.</w:t>
            </w:r>
            <w:proofErr w:type="gramEnd"/>
            <w:r>
              <w:t xml:space="preserve">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CD1B6EC" w:rsidR="00B0479E" w:rsidRDefault="00E2176B" w:rsidP="00DD3144">
            <w:r>
              <w:t>X</w:t>
            </w:r>
          </w:p>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lastRenderedPageBreak/>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1CB55F90" w:rsidR="00B0479E" w:rsidRDefault="00971086" w:rsidP="00DD3144">
            <w:r>
              <w:t>X</w:t>
            </w:r>
          </w:p>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1C6E536C" w:rsidR="00B0479E" w:rsidRDefault="009F5B58" w:rsidP="00DD3144">
            <w:r>
              <w:t>X</w:t>
            </w:r>
          </w:p>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w:t>
            </w:r>
            <w:proofErr w:type="gramStart"/>
            <w:r>
              <w:t>e.g.</w:t>
            </w:r>
            <w:proofErr w:type="gramEnd"/>
            <w:r>
              <w:t xml:space="preserve">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3705AD7C"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lastRenderedPageBreak/>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6FDD4D6E"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17F05792"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lastRenderedPageBreak/>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7A5C3103"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3DD12A0A"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1C46957B"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lastRenderedPageBreak/>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5AE14CF9"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1052DCA1"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55E6BCBE"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lastRenderedPageBreak/>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0FE39DF7"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2A2FD783"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086B7AB6"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44A4C9D9" w:rsidR="00484663" w:rsidRDefault="00470620" w:rsidP="00DD3144">
            <w:r>
              <w:t>X</w:t>
            </w:r>
          </w:p>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00E06C97" w:rsidR="00484663" w:rsidRDefault="00470620" w:rsidP="00DD3144">
            <w:r>
              <w:t>X</w:t>
            </w:r>
          </w:p>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3CB29FC4" w:rsidR="00484663" w:rsidRDefault="00470620" w:rsidP="00DD3144">
            <w:r>
              <w:t>X</w:t>
            </w:r>
          </w:p>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lastRenderedPageBreak/>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BC9A0E1" w:rsidR="00484663" w:rsidRDefault="005F54AB" w:rsidP="00DD3144">
            <w:r>
              <w:t>X</w:t>
            </w:r>
          </w:p>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012DC24A" w:rsidR="00484663" w:rsidRDefault="005F54AB" w:rsidP="00DD3144">
            <w:r>
              <w:t>X</w:t>
            </w:r>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17D00FF5" w:rsidR="00484663" w:rsidRDefault="005F54AB" w:rsidP="00DD3144">
            <w:r>
              <w:t>X</w:t>
            </w:r>
          </w:p>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2400DC95" w:rsidR="00484663" w:rsidRDefault="005F54AB" w:rsidP="00DD3144">
            <w:r>
              <w:t>X</w:t>
            </w:r>
          </w:p>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6006E491" w:rsidR="00484663" w:rsidRDefault="005F54AB" w:rsidP="00DD3144">
            <w:r>
              <w:t>X</w:t>
            </w:r>
          </w:p>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037B84B1" w:rsidR="00484663" w:rsidRDefault="005F54AB" w:rsidP="00DD3144">
            <w:r>
              <w:t>X</w:t>
            </w:r>
          </w:p>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349E3100" w:rsidR="00484663" w:rsidRDefault="005F54AB" w:rsidP="00DD3144">
            <w:r>
              <w:t>X</w:t>
            </w:r>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33CA9768" w:rsidR="00484663" w:rsidRDefault="005F54AB" w:rsidP="00DD3144">
            <w:r>
              <w:t>X</w:t>
            </w:r>
          </w:p>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E1F326A" w:rsidR="00484663" w:rsidRDefault="005F54AB" w:rsidP="00DD3144">
            <w:r>
              <w:t>X</w:t>
            </w:r>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1FABD1D"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0C49D971"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lastRenderedPageBreak/>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2F5EB2EC"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6D33D5DA"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495FFBBF"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D6EB9BA"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1FA8DB88"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4E6D0D39"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6908693E"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633A091F" w:rsidR="00484663" w:rsidRDefault="00215B2E" w:rsidP="00DD3144">
            <w:r>
              <w:t xml:space="preserve">There </w:t>
            </w:r>
            <w:proofErr w:type="gramStart"/>
            <w:r>
              <w:t>is</w:t>
            </w:r>
            <w:proofErr w:type="gramEnd"/>
            <w:r>
              <w:t xml:space="preserve"> no other disclosure requirement</w:t>
            </w:r>
            <w:r w:rsidR="00847C3E">
              <w:t xml:space="preserve"> asides the disclosure requirement identified above especially u</w:t>
            </w:r>
            <w:r w:rsidR="00F47CFC">
              <w:t xml:space="preserve">nder Regulations </w:t>
            </w:r>
            <w:r w:rsidR="00410218">
              <w:t xml:space="preserve">72, </w:t>
            </w:r>
            <w:r w:rsidR="009C4077">
              <w:t xml:space="preserve">89, </w:t>
            </w:r>
            <w:r w:rsidR="00F47CFC">
              <w:t>116</w:t>
            </w:r>
            <w:r w:rsidR="009C4077">
              <w:t>,115</w:t>
            </w:r>
            <w:r w:rsidR="00410218">
              <w:t>.</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37745C97" w:rsidR="00DA416F" w:rsidRPr="00DD3144" w:rsidRDefault="00C0280B"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12869AF3" w:rsidR="00DA416F" w:rsidRPr="00DD3144" w:rsidRDefault="00C0280B"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82DD6EE" w:rsidR="00DA416F" w:rsidRPr="00DD3144" w:rsidRDefault="00C0280B"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319B37A9" w:rsidR="00DA416F" w:rsidRPr="00DD3144" w:rsidRDefault="00C0280B"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2AB32803" w:rsidR="00DA416F" w:rsidRPr="00DD3144" w:rsidRDefault="00C0280B"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612B7DC" w:rsidR="00DA416F" w:rsidRPr="00DD3144" w:rsidRDefault="00C0280B"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07243251" w:rsidR="00DA416F" w:rsidRPr="00DD3144" w:rsidRDefault="00C0280B"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12AAF42B" w:rsidR="00DA416F" w:rsidRPr="00DD3144" w:rsidRDefault="00C0280B"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4365C593" w:rsidR="00DA416F" w:rsidRPr="00DD3144" w:rsidRDefault="00C0280B"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32597BD5" w:rsidR="00DA416F" w:rsidRPr="00DD3144" w:rsidRDefault="00C0280B"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2DF075A5" w:rsidR="00DA416F" w:rsidRPr="00DD3144" w:rsidRDefault="00C0280B"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CDDF78E" w:rsidR="00DA416F" w:rsidRPr="00DD3144" w:rsidRDefault="00C0280B"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6A6F00C3" w:rsidR="00DA416F" w:rsidRPr="00DD3144" w:rsidRDefault="00C0280B"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44302829" w:rsidR="004B1F6B" w:rsidRPr="00DD3144" w:rsidRDefault="00C0280B" w:rsidP="00DD3144">
            <w:pPr>
              <w:rPr>
                <w:rFonts w:ascii="Calibri" w:hAnsi="Calibri" w:cs="Calibri"/>
              </w:rPr>
            </w:pPr>
            <w:r>
              <w:rPr>
                <w:rFonts w:ascii="Calibri" w:hAnsi="Calibri" w:cs="Calibri"/>
              </w:rPr>
              <w:t>None</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w:t>
            </w:r>
            <w:proofErr w:type="gramStart"/>
            <w:r w:rsidRPr="00DD3144">
              <w:rPr>
                <w:rFonts w:ascii="Calibri" w:hAnsi="Calibri" w:cs="Calibri"/>
              </w:rPr>
              <w:t>i.e.</w:t>
            </w:r>
            <w:proofErr w:type="gramEnd"/>
            <w:r w:rsidRPr="00DD3144">
              <w:rPr>
                <w:rFonts w:ascii="Calibri" w:hAnsi="Calibri" w:cs="Calibri"/>
              </w:rPr>
              <w:t xml:space="preserv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0B142331" w:rsidR="004B1F6B" w:rsidRPr="00DD3144" w:rsidRDefault="00C0280B" w:rsidP="00DD3144">
            <w:pPr>
              <w:keepNext/>
              <w:rPr>
                <w:rFonts w:ascii="Calibri" w:hAnsi="Calibri" w:cs="Calibri"/>
              </w:rPr>
            </w:pPr>
            <w:r>
              <w:rPr>
                <w:rFonts w:ascii="Calibri" w:hAnsi="Calibri" w:cs="Calibri"/>
              </w:rPr>
              <w:t>None</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3AF82939" w:rsidR="00C4670C" w:rsidRPr="00C37D48" w:rsidRDefault="00C0280B" w:rsidP="00C37D48">
            <w:pPr>
              <w:rPr>
                <w:rFonts w:ascii="Calibri" w:hAnsi="Calibri" w:cs="Calibri"/>
              </w:rPr>
            </w:pPr>
            <w:r>
              <w:rPr>
                <w:rFonts w:ascii="Calibri" w:hAnsi="Calibri" w:cs="Calibri"/>
              </w:rPr>
              <w:t>X</w:t>
            </w: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1F1EC8"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5D5236F6" w:rsidR="00C4670C" w:rsidRPr="00C37D48" w:rsidRDefault="00C0280B" w:rsidP="00C37D48">
            <w:pPr>
              <w:rPr>
                <w:rFonts w:ascii="Calibri" w:hAnsi="Calibri" w:cs="Calibri"/>
              </w:rPr>
            </w:pPr>
            <w:r>
              <w:rPr>
                <w:rFonts w:ascii="Calibri" w:hAnsi="Calibri" w:cs="Calibri"/>
              </w:rPr>
              <w:t>X</w:t>
            </w: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FECD018"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5B481374" w:rsidR="00C4670C" w:rsidRPr="00C37D48" w:rsidRDefault="00C0280B"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22FA12EA" w:rsidR="00C4670C" w:rsidRPr="00C37D48" w:rsidRDefault="00C0280B"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3613719B" w:rsidR="00C4670C" w:rsidRPr="00C37D48" w:rsidRDefault="00C0280B"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6EB4590C" w:rsidR="00C4670C" w:rsidRPr="00C37D48" w:rsidRDefault="00C0280B"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17C90A7D" w:rsidR="00C4670C" w:rsidRPr="00C37D48" w:rsidRDefault="00C0280B"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16A40AE5" w:rsidR="00C4670C" w:rsidRPr="00C37D48" w:rsidRDefault="00C0280B" w:rsidP="00C37D48">
            <w:pPr>
              <w:rPr>
                <w:rFonts w:ascii="Calibri" w:hAnsi="Calibri" w:cs="Calibri"/>
              </w:rPr>
            </w:pPr>
            <w:r>
              <w:rPr>
                <w:rFonts w:ascii="Calibri" w:hAnsi="Calibri" w:cs="Calibri"/>
              </w:rP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w:t>
            </w:r>
            <w:proofErr w:type="gramStart"/>
            <w:r w:rsidRPr="00C37D48">
              <w:rPr>
                <w:rFonts w:ascii="Calibri" w:hAnsi="Calibri" w:cs="Calibri"/>
              </w:rPr>
              <w:t>e.g.</w:t>
            </w:r>
            <w:proofErr w:type="gramEnd"/>
            <w:r w:rsidRPr="00C37D48">
              <w:rPr>
                <w:rFonts w:ascii="Calibri" w:hAnsi="Calibri" w:cs="Calibri"/>
              </w:rPr>
              <w:t xml:space="preserve">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2E42B07C" w:rsidR="00C4670C" w:rsidRPr="00C37D48" w:rsidRDefault="00C0280B"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w:t>
            </w:r>
            <w:proofErr w:type="gramStart"/>
            <w:r w:rsidRPr="00C37D48">
              <w:rPr>
                <w:rFonts w:ascii="Calibri" w:hAnsi="Calibri" w:cs="Calibri"/>
              </w:rPr>
              <w:t>e.g.</w:t>
            </w:r>
            <w:proofErr w:type="gramEnd"/>
            <w:r w:rsidRPr="00C37D48">
              <w:rPr>
                <w:rFonts w:ascii="Calibri" w:hAnsi="Calibri" w:cs="Calibri"/>
              </w:rPr>
              <w:t xml:space="preserve">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4F794EDA" w:rsidR="00C4670C" w:rsidRPr="00C37D48" w:rsidRDefault="00C0280B"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BD2D7CF" w:rsidR="00C4670C" w:rsidRPr="00C37D48" w:rsidRDefault="00C0280B"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w:t>
            </w:r>
            <w:proofErr w:type="gramStart"/>
            <w:r w:rsidRPr="00C37D48">
              <w:rPr>
                <w:rFonts w:ascii="Calibri" w:hAnsi="Calibri" w:cs="Calibri"/>
              </w:rPr>
              <w:t>e.g.</w:t>
            </w:r>
            <w:proofErr w:type="gramEnd"/>
            <w:r w:rsidRPr="00C37D48">
              <w:rPr>
                <w:rFonts w:ascii="Calibri" w:hAnsi="Calibri" w:cs="Calibri"/>
              </w:rPr>
              <w:t xml:space="preserve"> healthcare, utilities, education)</w:t>
            </w:r>
          </w:p>
        </w:tc>
        <w:tc>
          <w:tcPr>
            <w:tcW w:w="1616" w:type="dxa"/>
            <w:gridSpan w:val="2"/>
            <w:vAlign w:val="center"/>
          </w:tcPr>
          <w:p w14:paraId="3F575FB7" w14:textId="6306F1ED" w:rsidR="00C4670C" w:rsidRPr="00C37D48" w:rsidRDefault="00C0280B"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4CFB62B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4B1D9F10" w:rsidR="004F276F" w:rsidRPr="00C37D48" w:rsidRDefault="00C0280B" w:rsidP="00C37D48">
            <w:pPr>
              <w:rPr>
                <w:rFonts w:ascii="Calibri" w:hAnsi="Calibri" w:cs="Calibri"/>
              </w:rPr>
            </w:pPr>
            <w:r>
              <w:rPr>
                <w:rFonts w:ascii="Calibri" w:hAnsi="Calibri" w:cs="Calibri"/>
              </w:rPr>
              <w:t>X</w:t>
            </w: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4A6BFA7C" w:rsidR="004F276F" w:rsidRPr="00C37D48" w:rsidRDefault="00C0280B" w:rsidP="00C37D48">
            <w:pPr>
              <w:rPr>
                <w:rFonts w:ascii="Calibri" w:hAnsi="Calibri" w:cs="Calibri"/>
              </w:rPr>
            </w:pPr>
            <w:r>
              <w:rPr>
                <w:rFonts w:ascii="Calibri" w:hAnsi="Calibri" w:cs="Calibri"/>
              </w:rPr>
              <w:t>X</w:t>
            </w: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2B754070" w:rsidR="004F276F" w:rsidRPr="00C37D48" w:rsidRDefault="00C0280B" w:rsidP="00C37D48">
            <w:pPr>
              <w:rPr>
                <w:rFonts w:ascii="Calibri" w:hAnsi="Calibri" w:cs="Calibri"/>
              </w:rPr>
            </w:pPr>
            <w:r>
              <w:rPr>
                <w:rFonts w:ascii="Calibri" w:hAnsi="Calibri" w:cs="Calibri"/>
              </w:rPr>
              <w:t>X</w:t>
            </w: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4C35D6EA" w:rsidR="004F276F" w:rsidRPr="00C37D48" w:rsidRDefault="00C0280B" w:rsidP="00C37D48">
            <w:pPr>
              <w:rPr>
                <w:rFonts w:ascii="Calibri" w:hAnsi="Calibri" w:cs="Calibri"/>
              </w:rPr>
            </w:pPr>
            <w:r>
              <w:rPr>
                <w:rFonts w:ascii="Calibri" w:hAnsi="Calibri" w:cs="Calibri"/>
              </w:rPr>
              <w:t>X</w:t>
            </w: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48829AC3" w:rsidR="004F276F" w:rsidRPr="00C37D48" w:rsidRDefault="00C0280B" w:rsidP="00C37D48">
            <w:pPr>
              <w:rPr>
                <w:rFonts w:ascii="Calibri" w:hAnsi="Calibri" w:cs="Calibri"/>
              </w:rPr>
            </w:pPr>
            <w:r>
              <w:rPr>
                <w:rFonts w:ascii="Calibri" w:hAnsi="Calibri" w:cs="Calibri"/>
              </w:rPr>
              <w:t>X</w:t>
            </w: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64490CE"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2A440FFF"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 xml:space="preserve">Professional, </w:t>
            </w:r>
            <w:proofErr w:type="gramStart"/>
            <w:r w:rsidRPr="00C37D48">
              <w:rPr>
                <w:rFonts w:ascii="Calibri" w:hAnsi="Calibri" w:cs="Calibri"/>
              </w:rPr>
              <w:t>scientific</w:t>
            </w:r>
            <w:proofErr w:type="gramEnd"/>
            <w:r w:rsidRPr="00C37D48">
              <w:rPr>
                <w:rFonts w:ascii="Calibri" w:hAnsi="Calibri" w:cs="Calibri"/>
              </w:rPr>
              <w:t xml:space="preserve">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 xml:space="preserve">Arts, </w:t>
            </w:r>
            <w:proofErr w:type="gramStart"/>
            <w:r w:rsidRPr="00C37D48">
              <w:rPr>
                <w:rFonts w:ascii="Calibri" w:hAnsi="Calibri" w:cs="Calibri"/>
              </w:rPr>
              <w:t>entertainment</w:t>
            </w:r>
            <w:proofErr w:type="gramEnd"/>
            <w:r w:rsidRPr="00C37D48">
              <w:rPr>
                <w:rFonts w:ascii="Calibri" w:hAnsi="Calibri" w:cs="Calibri"/>
              </w:rPr>
              <w:t xml:space="preserve">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102673F8" w:rsidR="004F276F" w:rsidRPr="00C37D48" w:rsidRDefault="008254B0" w:rsidP="00C37D48">
            <w:pPr>
              <w:rPr>
                <w:rFonts w:ascii="Calibri" w:hAnsi="Calibri" w:cs="Calibri"/>
              </w:rPr>
            </w:pPr>
            <w:r>
              <w:rPr>
                <w:rFonts w:ascii="Calibri" w:hAnsi="Calibri" w:cs="Calibri"/>
              </w:rPr>
              <w:t>X</w:t>
            </w: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3A2C6AF6" w:rsidR="004F276F" w:rsidRPr="00C37D48" w:rsidRDefault="009C4034" w:rsidP="00C37D48">
            <w:pPr>
              <w:rPr>
                <w:rFonts w:ascii="Calibri" w:hAnsi="Calibri" w:cs="Calibri"/>
              </w:rPr>
            </w:pPr>
            <w:r>
              <w:t xml:space="preserve">This relates to entities within the oil and gas sector, specifically the upstream aspect, such as </w:t>
            </w:r>
            <w:r w:rsidRPr="00330077">
              <w:t>oil and gas exploration, drilling, and productio</w:t>
            </w:r>
            <w:r>
              <w:t xml:space="preserve">n in the </w:t>
            </w:r>
            <w:r w:rsidRPr="00330077">
              <w:t>upstream petroleum sector</w:t>
            </w:r>
            <w:r>
              <w:t>.</w:t>
            </w: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F105CA0" w:rsidR="004F276F" w:rsidRPr="00C37D48" w:rsidRDefault="00D436A2" w:rsidP="00C37D48">
            <w:pPr>
              <w:rPr>
                <w:rFonts w:ascii="Calibri" w:hAnsi="Calibri" w:cs="Calibri"/>
              </w:rPr>
            </w:pPr>
            <w:r>
              <w:rPr>
                <w:rFonts w:ascii="Calibri" w:hAnsi="Calibri" w:cs="Calibri"/>
              </w:rPr>
              <w:t>Regulation 119</w:t>
            </w:r>
            <w:r w:rsidR="001256C9">
              <w:rPr>
                <w:rFonts w:ascii="Calibri" w:hAnsi="Calibri" w:cs="Calibri"/>
              </w:rPr>
              <w:t>(Management of Methane Emission)</w:t>
            </w:r>
            <w:r>
              <w:rPr>
                <w:rFonts w:ascii="Calibri" w:hAnsi="Calibri" w:cs="Calibri"/>
              </w:rPr>
              <w:t xml:space="preserve"> provides that all o</w:t>
            </w:r>
            <w:r w:rsidRPr="00D436A2">
              <w:rPr>
                <w:rFonts w:ascii="Calibri" w:hAnsi="Calibri" w:cs="Calibri"/>
              </w:rPr>
              <w:t>perators and licensees shall develop and submit plan for decarbonization and net-zero targets in operations to the Commission</w:t>
            </w:r>
            <w:r>
              <w:rPr>
                <w:rFonts w:ascii="Calibri" w:hAnsi="Calibri" w:cs="Calibri"/>
              </w:rPr>
              <w:t xml:space="preserve">. </w:t>
            </w:r>
            <w:r w:rsidR="00407C7D">
              <w:rPr>
                <w:rFonts w:ascii="Calibri" w:hAnsi="Calibri" w:cs="Calibri"/>
              </w:rPr>
              <w:t xml:space="preserve">Essentially, there is a continuing obligation operating with the upstream sector to have transition planning for environmental protection, even though the express term was not used. </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1B4303"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2BB87639" w:rsidR="004F276F" w:rsidRPr="00C37D48" w:rsidRDefault="006A15C6" w:rsidP="00C37D48">
            <w:pPr>
              <w:rPr>
                <w:rFonts w:ascii="Calibri" w:hAnsi="Calibri" w:cs="Calibri"/>
              </w:rPr>
            </w:pPr>
            <w:r>
              <w:rPr>
                <w:rFonts w:ascii="Calibri" w:hAnsi="Calibri" w:cs="Calibri"/>
              </w:rPr>
              <w:t>X</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is mandatory opt out of the obligation (</w:t>
            </w:r>
            <w:proofErr w:type="gramStart"/>
            <w:r w:rsidRPr="00C37D48">
              <w:rPr>
                <w:rFonts w:ascii="Calibri" w:hAnsi="Calibri" w:cs="Calibri"/>
              </w:rPr>
              <w:t>e.g.</w:t>
            </w:r>
            <w:proofErr w:type="gramEnd"/>
            <w:r w:rsidRPr="00C37D48">
              <w:rPr>
                <w:rFonts w:ascii="Calibri" w:hAnsi="Calibri" w:cs="Calibri"/>
              </w:rPr>
              <w:t xml:space="preserve">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48D104C6" w:rsidR="004F276F" w:rsidRPr="00C37D48" w:rsidRDefault="006A15C6"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2970008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1DE58A01" w:rsidR="004F276F" w:rsidRPr="00C37D48" w:rsidRDefault="00F53893" w:rsidP="00C37D48">
            <w:pPr>
              <w:rPr>
                <w:rFonts w:ascii="Calibri" w:hAnsi="Calibri" w:cs="Calibri"/>
              </w:rPr>
            </w:pPr>
            <w:r>
              <w:rPr>
                <w:rFonts w:ascii="Calibri" w:hAnsi="Calibri" w:cs="Calibri"/>
              </w:rP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1A403880" w:rsidR="004F276F" w:rsidRPr="00C37D48" w:rsidRDefault="000F2F8A" w:rsidP="00C37D48">
            <w:pPr>
              <w:rPr>
                <w:rFonts w:ascii="Calibri" w:hAnsi="Calibri" w:cs="Calibri"/>
              </w:rPr>
            </w:pPr>
            <w:r>
              <w:rPr>
                <w:rFonts w:ascii="Calibri" w:hAnsi="Calibri" w:cs="Calibri"/>
              </w:rPr>
              <w:t>X</w:t>
            </w: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6D96F6A5"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3EE2EA23"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53811645"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58EC20A6" w14:textId="77777777" w:rsidR="000F2F8A" w:rsidRDefault="000F2F8A" w:rsidP="000F2F8A">
            <w:pPr>
              <w:pStyle w:val="ListParagraph"/>
              <w:numPr>
                <w:ilvl w:val="0"/>
                <w:numId w:val="51"/>
              </w:numPr>
            </w:pPr>
            <w:r>
              <w:t xml:space="preserve">Regulation </w:t>
            </w:r>
            <w:r w:rsidRPr="00334A35">
              <w:t>101–108</w:t>
            </w:r>
            <w:r>
              <w:t xml:space="preserve"> Part 8 (Processing Fees, Fines and Penalties) addresses the monetary fine for violation of the policy.</w:t>
            </w:r>
          </w:p>
          <w:p w14:paraId="643668F7" w14:textId="75AD6561" w:rsidR="00711F61" w:rsidRPr="006B0158" w:rsidRDefault="000F2F8A" w:rsidP="000F2F8A">
            <w:pPr>
              <w:pStyle w:val="ListParagraph"/>
              <w:numPr>
                <w:ilvl w:val="0"/>
                <w:numId w:val="51"/>
              </w:numPr>
            </w:pPr>
            <w:r>
              <w:t xml:space="preserve">Under Regulations </w:t>
            </w:r>
            <w:r w:rsidRPr="00334A35">
              <w:t>30–34</w:t>
            </w:r>
            <w:r>
              <w:t xml:space="preserve"> of Pat 1(Approval of Environmental Management Plan), entities that do not comply with the environmental obligations may be denied necessary permits. In other word, this restricts their license to conduct business.</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39F704C8" w:rsidR="001F30DE" w:rsidRPr="00C37D48" w:rsidRDefault="008F42B1" w:rsidP="00C37D48">
            <w:pPr>
              <w:rPr>
                <w:rFonts w:ascii="Calibri" w:hAnsi="Calibri" w:cs="Calibri"/>
              </w:rPr>
            </w:pPr>
            <w:r>
              <w:rPr>
                <w:rFonts w:ascii="Calibri" w:hAnsi="Calibri" w:cs="Calibri"/>
              </w:rPr>
              <w:t>X</w:t>
            </w: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3E2C5234" w:rsidR="001F30DE" w:rsidRPr="00C37D48" w:rsidRDefault="006B0158"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33FF6D5A" w:rsidR="001F30DE" w:rsidRPr="00C37D48" w:rsidRDefault="006B0158" w:rsidP="00C37D48">
            <w:pPr>
              <w:rPr>
                <w:rFonts w:ascii="Calibri" w:hAnsi="Calibri" w:cs="Calibri"/>
              </w:rPr>
            </w:pPr>
            <w:r>
              <w:rPr>
                <w:rFonts w:ascii="Calibri" w:hAnsi="Calibri" w:cs="Calibri"/>
              </w:rPr>
              <w:t>No evidence of enforcement</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6912F72D" w:rsidR="001F30DE" w:rsidRPr="00C37D48" w:rsidRDefault="006B0158"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2D6EB298" w:rsidR="001F30DE" w:rsidRPr="00C37D48" w:rsidRDefault="006B0158" w:rsidP="00C37D48">
            <w:pPr>
              <w:rPr>
                <w:rFonts w:ascii="Calibri" w:hAnsi="Calibri" w:cs="Calibri"/>
              </w:rPr>
            </w:pPr>
            <w:r>
              <w:rPr>
                <w:rFonts w:ascii="Calibri" w:hAnsi="Calibri" w:cs="Calibri"/>
              </w:rPr>
              <w:t>No evidence of litigation involving the regulation.</w:t>
            </w: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027E453" w:rsidR="004F48E8" w:rsidRPr="00C37D48" w:rsidRDefault="006B0158"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5A7F04F"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4EC58CC6" w:rsidR="000A1365" w:rsidRPr="00C37D48" w:rsidRDefault="006B0158"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9413BA7" w:rsidR="00D27551" w:rsidRPr="00C37D48" w:rsidRDefault="006B0158" w:rsidP="00C37D48">
            <w:pPr>
              <w:rPr>
                <w:rFonts w:ascii="Calibri" w:hAnsi="Calibri" w:cs="Calibri"/>
              </w:rPr>
            </w:pPr>
            <w:r>
              <w:rPr>
                <w:rFonts w:ascii="Calibri" w:hAnsi="Calibri" w:cs="Calibri"/>
              </w:rPr>
              <w:t>No</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60026551" w:rsidR="00850F36" w:rsidRPr="00C37D48" w:rsidRDefault="006B0158" w:rsidP="00C37D48">
            <w:pP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56F5C45E" w:rsidR="00850F36" w:rsidRPr="00C37D48" w:rsidRDefault="006B0158"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1AD106E6" w:rsidR="00850F36" w:rsidRPr="00C37D48" w:rsidRDefault="006B0158" w:rsidP="00C37D48">
            <w:pPr>
              <w:rPr>
                <w:rFonts w:ascii="Calibri" w:hAnsi="Calibri" w:cs="Calibri"/>
              </w:rPr>
            </w:pPr>
            <w:r>
              <w:rPr>
                <w:rFonts w:ascii="Calibri" w:hAnsi="Calibri" w:cs="Calibri"/>
              </w:rPr>
              <w:t>X</w:t>
            </w: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2D7B323A" w:rsidR="00850F36" w:rsidRPr="00C37D48" w:rsidRDefault="006B0158"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6A429A02" w:rsidR="00850F36" w:rsidRPr="00C37D48" w:rsidRDefault="006B0158"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181B2EBF" w:rsidR="00850F36" w:rsidRPr="00C37D48" w:rsidRDefault="006B0158"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65DD1E11" w:rsidR="00850F36" w:rsidRPr="00C37D48" w:rsidRDefault="006B0158"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6ED7535B" w:rsidR="00850F36" w:rsidRPr="00C37D48" w:rsidRDefault="006B0158"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55A5BA73" w:rsidR="00850F36" w:rsidRPr="00C37D48" w:rsidRDefault="006B0158"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51EEB94C" w:rsidR="00850F36" w:rsidRPr="00C37D48" w:rsidRDefault="006B0158"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4E478B8C" w:rsidR="00850F36" w:rsidRPr="00C37D48" w:rsidRDefault="006B0158"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29C16C20" w:rsidR="00850F36" w:rsidRPr="00C37D48" w:rsidRDefault="006B0158"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31E5C5C6" w:rsidR="00D9431B" w:rsidRPr="00C37D48" w:rsidRDefault="00225D1B" w:rsidP="00225D1B">
            <w:pPr>
              <w:rPr>
                <w:rFonts w:ascii="Calibri" w:hAnsi="Calibri" w:cs="Calibri"/>
              </w:rPr>
            </w:pPr>
            <w:r w:rsidRPr="00225D1B">
              <w:rPr>
                <w:rFonts w:ascii="Calibri" w:hAnsi="Calibri" w:cs="Calibri"/>
              </w:rPr>
              <w:t xml:space="preserve">Part 11 </w:t>
            </w:r>
            <w:r>
              <w:rPr>
                <w:rFonts w:ascii="Calibri" w:hAnsi="Calibri" w:cs="Calibri"/>
              </w:rPr>
              <w:t>(</w:t>
            </w:r>
            <w:r w:rsidRPr="00225D1B">
              <w:rPr>
                <w:rFonts w:ascii="Calibri" w:hAnsi="Calibri" w:cs="Calibri"/>
              </w:rPr>
              <w:t>Climate Change</w:t>
            </w:r>
            <w:r>
              <w:rPr>
                <w:rFonts w:ascii="Calibri" w:hAnsi="Calibri" w:cs="Calibri"/>
              </w:rPr>
              <w:t xml:space="preserve">), </w:t>
            </w:r>
            <w:r w:rsidRPr="00225D1B">
              <w:rPr>
                <w:rFonts w:ascii="Calibri" w:hAnsi="Calibri" w:cs="Calibri"/>
              </w:rPr>
              <w:t>Regulation 119</w:t>
            </w:r>
            <w:r>
              <w:rPr>
                <w:rFonts w:ascii="Calibri" w:hAnsi="Calibri" w:cs="Calibri"/>
              </w:rPr>
              <w:t xml:space="preserve">, </w:t>
            </w:r>
            <w:r w:rsidRPr="00225D1B">
              <w:rPr>
                <w:rFonts w:ascii="Calibri" w:hAnsi="Calibri" w:cs="Calibri"/>
              </w:rPr>
              <w:t>"Operators and licensees shall develop and submit plan for decarbonization and net-zero targets in operations to the Commission."</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626B151" w:rsidR="000A1365" w:rsidRPr="00C37D48" w:rsidRDefault="00225D1B"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6F2848F5" w:rsidR="00C81DE5" w:rsidRPr="00C37D48" w:rsidRDefault="00225D1B"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w:t>
            </w:r>
            <w:proofErr w:type="gramStart"/>
            <w:r w:rsidRPr="00C37D48">
              <w:rPr>
                <w:rFonts w:ascii="Calibri" w:hAnsi="Calibri" w:cs="Calibri"/>
              </w:rPr>
              <w:t>e.g.</w:t>
            </w:r>
            <w:proofErr w:type="gramEnd"/>
            <w:r w:rsidRPr="00C37D48">
              <w:rPr>
                <w:rFonts w:ascii="Calibri" w:hAnsi="Calibri" w:cs="Calibri"/>
              </w:rPr>
              <w:t xml:space="preserve">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3809409B" w:rsidR="000A1365" w:rsidRPr="00C37D48" w:rsidRDefault="00225D1B" w:rsidP="00C37D48">
            <w:pPr>
              <w:rPr>
                <w:rFonts w:ascii="Calibri" w:hAnsi="Calibri" w:cs="Calibri"/>
              </w:rPr>
            </w:pPr>
            <w:r>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21855EAB" w:rsidR="000A1365" w:rsidRPr="00C37D48" w:rsidRDefault="00225D1B"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12F1AF15" w:rsidR="000A1365" w:rsidRPr="00C37D48" w:rsidRDefault="00225D1B"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5CD686A1" w:rsidR="000A1365" w:rsidRPr="00C37D48" w:rsidRDefault="00225D1B"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2CF7ABB3" w:rsidR="000A1365" w:rsidRPr="00C37D48" w:rsidRDefault="00225D1B"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742B3E5D" w:rsidR="00D9431B" w:rsidRPr="00C37D48" w:rsidRDefault="00225D1B"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B3C5716" w:rsidR="004A4C51" w:rsidRPr="00C37D48" w:rsidRDefault="00225D1B" w:rsidP="00C37D48">
            <w:pPr>
              <w:rPr>
                <w:rFonts w:ascii="Calibri" w:hAnsi="Calibri" w:cs="Calibri"/>
              </w:rPr>
            </w:pPr>
            <w:r>
              <w:rPr>
                <w:rFonts w:ascii="Calibri" w:hAnsi="Calibri" w:cs="Calibri"/>
              </w:rPr>
              <w:t>No</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6B81803" w:rsidR="00890032" w:rsidRPr="00C37D48" w:rsidRDefault="00225D1B"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1C045D8F" w:rsidR="00474855" w:rsidRPr="00C37D48" w:rsidRDefault="00225D1B" w:rsidP="00C37D48">
            <w:pPr>
              <w:rPr>
                <w:rFonts w:ascii="Calibri" w:hAnsi="Calibri" w:cs="Calibri"/>
              </w:rPr>
            </w:pPr>
            <w:r>
              <w:rPr>
                <w:rFonts w:ascii="Calibri" w:hAnsi="Calibri" w:cs="Calibri"/>
              </w:rPr>
              <w:t>Not really. Regulation 119 says, “o</w:t>
            </w:r>
            <w:r w:rsidRPr="00225D1B">
              <w:rPr>
                <w:rFonts w:ascii="Calibri" w:hAnsi="Calibri" w:cs="Calibri"/>
              </w:rPr>
              <w:t>perators and licensees shall develop and submit plan for decarbonization and net-zero targets in operations to the Commission.</w:t>
            </w:r>
            <w:r>
              <w:rPr>
                <w:rFonts w:ascii="Calibri" w:hAnsi="Calibri" w:cs="Calibri"/>
              </w:rPr>
              <w:t>” This effectively refers also to those entities mentioned in Q2.1, although they are described differently here.</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w:t>
            </w:r>
            <w:proofErr w:type="gramStart"/>
            <w:r w:rsidRPr="00C37D48">
              <w:rPr>
                <w:rFonts w:ascii="Calibri" w:hAnsi="Calibri" w:cs="Calibri"/>
              </w:rPr>
              <w:t>e.g.</w:t>
            </w:r>
            <w:proofErr w:type="gramEnd"/>
            <w:r w:rsidRPr="00C37D48">
              <w:rPr>
                <w:rFonts w:ascii="Calibri" w:hAnsi="Calibri" w:cs="Calibri"/>
              </w:rPr>
              <w:t xml:space="preserve">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03110889" w:rsidR="003618D4" w:rsidRPr="00C37D48" w:rsidRDefault="00225D1B" w:rsidP="00C37D48">
            <w:pPr>
              <w:rPr>
                <w:rFonts w:ascii="Calibri" w:hAnsi="Calibri" w:cs="Calibri"/>
              </w:rPr>
            </w:pPr>
            <w:r>
              <w:rPr>
                <w:rFonts w:ascii="Calibri" w:hAnsi="Calibri" w:cs="Calibri"/>
              </w:rPr>
              <w:t>X</w:t>
            </w: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3F812F3C" w:rsidR="003618D4" w:rsidRPr="00C37D48" w:rsidRDefault="00225D1B" w:rsidP="00C37D48">
            <w:pPr>
              <w:rPr>
                <w:rFonts w:ascii="Calibri" w:hAnsi="Calibri" w:cs="Calibri"/>
              </w:rPr>
            </w:pPr>
            <w:r>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9FDE4DE" w:rsidR="003618D4" w:rsidRPr="00C37D48" w:rsidRDefault="00225D1B" w:rsidP="00C37D48">
            <w:pPr>
              <w:rPr>
                <w:rFonts w:ascii="Calibri" w:hAnsi="Calibri" w:cs="Calibri"/>
              </w:rPr>
            </w:pPr>
            <w:r>
              <w:rPr>
                <w:rFonts w:ascii="Calibri" w:hAnsi="Calibri" w:cs="Calibri"/>
              </w:rP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7C4201D8" w:rsidR="003618D4" w:rsidRPr="00C37D48" w:rsidRDefault="00225D1B"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0B4DBC93" w:rsidR="003618D4" w:rsidRPr="00C37D48" w:rsidRDefault="00225D1B"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404805AE" w:rsidR="003618D4" w:rsidRPr="00C37D48" w:rsidRDefault="00225D1B" w:rsidP="00C37D48">
            <w:pPr>
              <w:rPr>
                <w:rFonts w:ascii="Calibri" w:hAnsi="Calibri" w:cs="Calibri"/>
              </w:rPr>
            </w:pPr>
            <w:r>
              <w:rPr>
                <w:rFonts w:ascii="Calibri" w:hAnsi="Calibri" w:cs="Calibri"/>
              </w:rP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3F85BDBE" w:rsidR="005733AF" w:rsidRPr="00225D1B" w:rsidRDefault="00225D1B" w:rsidP="00225D1B">
            <w:pPr>
              <w:rPr>
                <w:rFonts w:ascii="Calibri" w:hAnsi="Calibri" w:cs="Calibri"/>
                <w:lang w:val="en-NG"/>
              </w:rPr>
            </w:pPr>
            <w:r>
              <w:rPr>
                <w:rFonts w:ascii="Calibri" w:hAnsi="Calibri" w:cs="Calibri"/>
              </w:rPr>
              <w:t>The only provision is Regulation 119, which says, “o</w:t>
            </w:r>
            <w:proofErr w:type="spellStart"/>
            <w:r w:rsidRPr="00225D1B">
              <w:rPr>
                <w:rFonts w:ascii="Calibri" w:hAnsi="Calibri" w:cs="Calibri"/>
                <w:lang w:val="en-NG"/>
              </w:rPr>
              <w:t>perators</w:t>
            </w:r>
            <w:proofErr w:type="spellEnd"/>
            <w:r w:rsidRPr="00225D1B">
              <w:rPr>
                <w:rFonts w:ascii="Calibri" w:hAnsi="Calibri" w:cs="Calibri"/>
                <w:lang w:val="en-NG"/>
              </w:rPr>
              <w:t xml:space="preserve"> and licensees shall develop and submit plan for decarbonization and net-zero targets in operations to the Commission</w:t>
            </w:r>
            <w:r>
              <w:rPr>
                <w:rFonts w:ascii="Calibri" w:hAnsi="Calibri" w:cs="Calibri"/>
                <w:lang w:val="en-NG"/>
              </w:rPr>
              <w:t>.”</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365C28A4" w:rsidR="00E7486E" w:rsidRPr="00C37D48" w:rsidRDefault="001E6F4D" w:rsidP="00C37D48">
            <w:pPr>
              <w:rPr>
                <w:rFonts w:ascii="Calibri" w:hAnsi="Calibri" w:cs="Calibri"/>
              </w:rPr>
            </w:pPr>
            <w:r>
              <w:rPr>
                <w:rFonts w:ascii="Calibri" w:hAnsi="Calibri" w:cs="Calibri"/>
              </w:rPr>
              <w:t>X</w:t>
            </w: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36073065" w:rsidR="00671EA4" w:rsidRPr="00C37D48" w:rsidRDefault="001E6F4D"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38689D4E" w:rsidR="00B610C2" w:rsidRPr="00610F28" w:rsidRDefault="001E6F4D"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1805FA86" w:rsidR="00B610C2" w:rsidRPr="00610F28" w:rsidRDefault="001E6F4D"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20677CC6" w:rsidR="00B610C2" w:rsidRPr="00610F28" w:rsidRDefault="001E6F4D"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3D2A7DB0" w:rsidR="00B610C2" w:rsidRPr="00610F28" w:rsidRDefault="001E6F4D"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2224A6E6" w:rsidR="00B610C2" w:rsidRPr="00610F28" w:rsidRDefault="001E6F4D"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32396D9" w:rsidR="00B610C2" w:rsidRPr="00610F28" w:rsidRDefault="001E6F4D"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375F061B" w:rsidR="00B610C2" w:rsidRPr="00610F28" w:rsidRDefault="001E6F4D"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537A1CA3" w:rsidR="00B610C2" w:rsidRPr="00610F28" w:rsidRDefault="001E6F4D"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0EA98976" w:rsidR="00B610C2" w:rsidRPr="00610F28" w:rsidRDefault="001E6F4D"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190B2B18" w:rsidR="00B610C2" w:rsidRPr="00610F28" w:rsidRDefault="001E6F4D"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31ADE5FE" w:rsidR="00B610C2" w:rsidRPr="00610F28" w:rsidRDefault="001E6F4D" w:rsidP="00610F28">
            <w:pPr>
              <w:rPr>
                <w:rFonts w:ascii="Calibri" w:hAnsi="Calibri" w:cs="Calibri"/>
              </w:rPr>
            </w:pPr>
            <w:r>
              <w:rPr>
                <w:rFonts w:ascii="Calibri" w:hAnsi="Calibri" w:cs="Calibri"/>
              </w:rPr>
              <w:t>None</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w:t>
            </w:r>
            <w:proofErr w:type="gramStart"/>
            <w:r w:rsidRPr="00610F28">
              <w:rPr>
                <w:rFonts w:ascii="Calibri" w:hAnsi="Calibri" w:cs="Calibri"/>
              </w:rPr>
              <w:t>i.e.</w:t>
            </w:r>
            <w:proofErr w:type="gramEnd"/>
            <w:r w:rsidRPr="00610F28">
              <w:rPr>
                <w:rFonts w:ascii="Calibri" w:hAnsi="Calibri" w:cs="Calibri"/>
              </w:rPr>
              <w:t xml:space="preserv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54A4C44D" w:rsidR="00250F54" w:rsidRPr="00610F28" w:rsidRDefault="001E6F4D" w:rsidP="00610F28">
            <w:pPr>
              <w:rPr>
                <w:rFonts w:ascii="Calibri" w:hAnsi="Calibri" w:cs="Calibri"/>
              </w:rPr>
            </w:pPr>
            <w:r>
              <w:rPr>
                <w:rFonts w:ascii="Calibri" w:hAnsi="Calibri" w:cs="Calibri"/>
              </w:rPr>
              <w:t>None</w:t>
            </w: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1FE13ED9" w:rsidR="00D4323A" w:rsidRPr="00610F28" w:rsidRDefault="001E6F4D" w:rsidP="00610F28">
            <w:pPr>
              <w:rPr>
                <w:rFonts w:ascii="Calibri" w:hAnsi="Calibri" w:cs="Calibri"/>
              </w:rPr>
            </w:pPr>
            <w:r>
              <w:rPr>
                <w:rFonts w:ascii="Calibri" w:hAnsi="Calibri" w:cs="Calibri"/>
              </w:rPr>
              <w:t>X</w:t>
            </w: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49E89AEB" w:rsidR="00D4323A" w:rsidRPr="00610F28" w:rsidRDefault="001E6F4D" w:rsidP="00610F28">
            <w:pPr>
              <w:rPr>
                <w:rFonts w:ascii="Calibri" w:hAnsi="Calibri" w:cs="Calibri"/>
              </w:rPr>
            </w:pPr>
            <w:r>
              <w:rPr>
                <w:rFonts w:ascii="Calibri" w:hAnsi="Calibri" w:cs="Calibri"/>
              </w:rPr>
              <w:t>X</w:t>
            </w: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B8C05FB" w:rsidR="00D4323A" w:rsidRPr="00610F28" w:rsidRDefault="001E6F4D" w:rsidP="00610F28">
            <w:pP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45CE5B81" w:rsidR="00D4323A" w:rsidRPr="00610F28" w:rsidRDefault="001E6F4D" w:rsidP="00610F28">
            <w:pPr>
              <w:rPr>
                <w:rFonts w:ascii="Calibri" w:hAnsi="Calibri" w:cs="Calibri"/>
              </w:rPr>
            </w:pPr>
            <w:r>
              <w:rPr>
                <w:rFonts w:ascii="Calibri" w:hAnsi="Calibri" w:cs="Calibri"/>
              </w:rPr>
              <w:t>X</w:t>
            </w: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18993E4E" w:rsidR="00D4323A" w:rsidRPr="00610F28" w:rsidRDefault="001E6F4D" w:rsidP="00610F28">
            <w:pPr>
              <w:rPr>
                <w:rFonts w:ascii="Calibri" w:hAnsi="Calibri" w:cs="Calibri"/>
              </w:rPr>
            </w:pPr>
            <w:r>
              <w:rPr>
                <w:rFonts w:ascii="Calibri" w:hAnsi="Calibri" w:cs="Calibri"/>
              </w:rPr>
              <w:t>X</w:t>
            </w: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49F7F307" w:rsidR="00D4323A" w:rsidRPr="00610F28" w:rsidRDefault="001E6F4D" w:rsidP="00610F28">
            <w:pPr>
              <w:rPr>
                <w:rFonts w:ascii="Calibri" w:hAnsi="Calibri" w:cs="Calibri"/>
              </w:rPr>
            </w:pPr>
            <w:r>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48333254" w:rsidR="00D4323A" w:rsidRPr="00610F28" w:rsidRDefault="001E6F4D" w:rsidP="00610F28">
            <w:pPr>
              <w:rPr>
                <w:rFonts w:ascii="Calibri" w:hAnsi="Calibri" w:cs="Calibri"/>
              </w:rPr>
            </w:pPr>
            <w:r>
              <w:rPr>
                <w:rFonts w:ascii="Calibri" w:hAnsi="Calibri" w:cs="Calibri"/>
              </w:rPr>
              <w:t>X</w:t>
            </w: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6F1E91BC" w:rsidR="00D4323A" w:rsidRPr="00610F28" w:rsidRDefault="001E6F4D" w:rsidP="00610F28">
            <w:pPr>
              <w:rPr>
                <w:rFonts w:ascii="Calibri" w:hAnsi="Calibri" w:cs="Calibri"/>
              </w:rPr>
            </w:pPr>
            <w:r>
              <w:rPr>
                <w:rFonts w:ascii="Calibri" w:hAnsi="Calibri" w:cs="Calibri"/>
              </w:rPr>
              <w:t>X</w:t>
            </w: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w:t>
            </w:r>
            <w:proofErr w:type="gramStart"/>
            <w:r w:rsidRPr="00610F28">
              <w:rPr>
                <w:rFonts w:ascii="Calibri" w:hAnsi="Calibri" w:cs="Calibri"/>
              </w:rPr>
              <w:t>e.g.</w:t>
            </w:r>
            <w:proofErr w:type="gramEnd"/>
            <w:r w:rsidRPr="00610F28">
              <w:rPr>
                <w:rFonts w:ascii="Calibri" w:hAnsi="Calibri" w:cs="Calibri"/>
              </w:rPr>
              <w:t xml:space="preserve">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02C9D59B" w:rsidR="00D4323A" w:rsidRPr="00610F28" w:rsidRDefault="001E6F4D" w:rsidP="00610F28">
            <w:pPr>
              <w:rPr>
                <w:rFonts w:ascii="Calibri" w:hAnsi="Calibri" w:cs="Calibri"/>
              </w:rPr>
            </w:pPr>
            <w:r>
              <w:rPr>
                <w:rFonts w:ascii="Calibri" w:hAnsi="Calibri" w:cs="Calibri"/>
              </w:rPr>
              <w:t>X</w:t>
            </w: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w:t>
            </w:r>
            <w:proofErr w:type="gramStart"/>
            <w:r w:rsidRPr="00610F28">
              <w:rPr>
                <w:rFonts w:ascii="Calibri" w:hAnsi="Calibri" w:cs="Calibri"/>
              </w:rPr>
              <w:t>e.g.</w:t>
            </w:r>
            <w:proofErr w:type="gramEnd"/>
            <w:r w:rsidRPr="00610F28">
              <w:rPr>
                <w:rFonts w:ascii="Calibri" w:hAnsi="Calibri" w:cs="Calibri"/>
              </w:rPr>
              <w:t xml:space="preserve">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14145BFA" w:rsidR="00D4323A" w:rsidRPr="00610F28" w:rsidRDefault="001E6F4D" w:rsidP="00610F28">
            <w:pPr>
              <w:rPr>
                <w:rFonts w:ascii="Calibri" w:hAnsi="Calibri" w:cs="Calibri"/>
              </w:rPr>
            </w:pPr>
            <w:r>
              <w:rPr>
                <w:rFonts w:ascii="Calibri" w:hAnsi="Calibri" w:cs="Calibri"/>
              </w:rPr>
              <w:t>X</w:t>
            </w: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6C192FEE" w:rsidR="00D4323A" w:rsidRPr="00610F28" w:rsidRDefault="001E6F4D" w:rsidP="00610F28">
            <w:pPr>
              <w:rPr>
                <w:rFonts w:ascii="Calibri" w:hAnsi="Calibri" w:cs="Calibri"/>
              </w:rPr>
            </w:pPr>
            <w:r>
              <w:rPr>
                <w:rFonts w:ascii="Calibri" w:hAnsi="Calibri" w:cs="Calibri"/>
              </w:rPr>
              <w:t>X</w:t>
            </w: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w:t>
            </w:r>
            <w:proofErr w:type="gramStart"/>
            <w:r w:rsidRPr="00610F28">
              <w:rPr>
                <w:rFonts w:ascii="Calibri" w:hAnsi="Calibri" w:cs="Calibri"/>
              </w:rPr>
              <w:t>e.g.</w:t>
            </w:r>
            <w:proofErr w:type="gramEnd"/>
            <w:r w:rsidRPr="00610F28">
              <w:rPr>
                <w:rFonts w:ascii="Calibri" w:hAnsi="Calibri" w:cs="Calibri"/>
              </w:rPr>
              <w:t xml:space="preserve">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1D50B174" w:rsidR="00D4323A" w:rsidRPr="00610F28" w:rsidRDefault="001E6F4D" w:rsidP="00610F28">
            <w:pPr>
              <w:rPr>
                <w:rFonts w:ascii="Calibri" w:hAnsi="Calibri" w:cs="Calibri"/>
              </w:rPr>
            </w:pPr>
            <w:r>
              <w:rPr>
                <w:rFonts w:ascii="Calibri" w:hAnsi="Calibri" w:cs="Calibri"/>
              </w:rPr>
              <w:t>X</w:t>
            </w: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3BB46983" w:rsidR="00C66EE0" w:rsidRPr="00610F28" w:rsidRDefault="001E6F4D" w:rsidP="00610F28">
            <w:pPr>
              <w:rPr>
                <w:rFonts w:ascii="Calibri" w:hAnsi="Calibri" w:cs="Calibri"/>
              </w:rPr>
            </w:pPr>
            <w:r>
              <w:rPr>
                <w:rFonts w:ascii="Calibri" w:hAnsi="Calibri" w:cs="Calibri"/>
              </w:rPr>
              <w:t>X</w:t>
            </w: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13408D2D" w:rsidR="00C66EE0" w:rsidRPr="00610F28" w:rsidRDefault="001E6F4D" w:rsidP="00610F28">
            <w:pPr>
              <w:rPr>
                <w:rFonts w:ascii="Calibri" w:hAnsi="Calibri" w:cs="Calibri"/>
              </w:rPr>
            </w:pPr>
            <w:r>
              <w:rPr>
                <w:rFonts w:ascii="Calibri" w:hAnsi="Calibri" w:cs="Calibri"/>
              </w:rPr>
              <w:t>X</w:t>
            </w: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2E74AEDF" w:rsidR="00C66EE0" w:rsidRPr="00610F28" w:rsidRDefault="001E6F4D" w:rsidP="00610F28">
            <w:pPr>
              <w:rPr>
                <w:rFonts w:ascii="Calibri" w:hAnsi="Calibri" w:cs="Calibri"/>
              </w:rPr>
            </w:pPr>
            <w:r>
              <w:rPr>
                <w:rFonts w:ascii="Calibri" w:hAnsi="Calibri" w:cs="Calibri"/>
              </w:rPr>
              <w:t>X</w:t>
            </w: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4D656B57" w:rsidR="00C66EE0" w:rsidRPr="00610F28" w:rsidRDefault="001E6F4D" w:rsidP="00610F28">
            <w:pPr>
              <w:rPr>
                <w:rFonts w:ascii="Calibri" w:hAnsi="Calibri" w:cs="Calibri"/>
              </w:rPr>
            </w:pPr>
            <w:r>
              <w:rPr>
                <w:rFonts w:ascii="Calibri" w:hAnsi="Calibri" w:cs="Calibri"/>
              </w:rPr>
              <w:t>X</w:t>
            </w: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46D3C9A3" w:rsidR="00C66EE0" w:rsidRPr="00610F28" w:rsidRDefault="001E6F4D" w:rsidP="00610F28">
            <w:pPr>
              <w:rPr>
                <w:rFonts w:ascii="Calibri" w:hAnsi="Calibri" w:cs="Calibri"/>
              </w:rPr>
            </w:pPr>
            <w:r>
              <w:rPr>
                <w:rFonts w:ascii="Calibri" w:hAnsi="Calibri" w:cs="Calibri"/>
              </w:rPr>
              <w:t>X</w:t>
            </w: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01C17E2"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00CD2B4C" w:rsidR="00C66EE0" w:rsidRPr="00610F28" w:rsidRDefault="001E6F4D" w:rsidP="00610F28">
            <w:pPr>
              <w:rPr>
                <w:rFonts w:ascii="Calibri" w:hAnsi="Calibri" w:cs="Calibri"/>
              </w:rPr>
            </w:pPr>
            <w:r>
              <w:rPr>
                <w:rFonts w:ascii="Calibri" w:hAnsi="Calibri" w:cs="Calibri"/>
              </w:rPr>
              <w:t>X</w:t>
            </w: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5A02AF31" w:rsidR="00C66EE0" w:rsidRPr="00610F28" w:rsidRDefault="001E6F4D" w:rsidP="00610F28">
            <w:pPr>
              <w:rPr>
                <w:rFonts w:ascii="Calibri" w:hAnsi="Calibri" w:cs="Calibri"/>
              </w:rPr>
            </w:pPr>
            <w:r>
              <w:rPr>
                <w:rFonts w:ascii="Calibri" w:hAnsi="Calibri" w:cs="Calibri"/>
              </w:rPr>
              <w:t>X</w:t>
            </w: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3407C790" w:rsidR="00C66EE0" w:rsidRPr="00610F28" w:rsidRDefault="001E6F4D" w:rsidP="00610F28">
            <w:pPr>
              <w:rPr>
                <w:rFonts w:ascii="Calibri" w:hAnsi="Calibri" w:cs="Calibri"/>
              </w:rPr>
            </w:pPr>
            <w:r>
              <w:rPr>
                <w:rFonts w:ascii="Calibri" w:hAnsi="Calibri" w:cs="Calibri"/>
              </w:rPr>
              <w:t>X</w:t>
            </w: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297FBFAC" w:rsidR="00C66EE0" w:rsidRPr="00610F28" w:rsidRDefault="001E6F4D" w:rsidP="00610F28">
            <w:pPr>
              <w:rPr>
                <w:rFonts w:ascii="Calibri" w:hAnsi="Calibri" w:cs="Calibri"/>
              </w:rPr>
            </w:pPr>
            <w:r>
              <w:rPr>
                <w:rFonts w:ascii="Calibri" w:hAnsi="Calibri" w:cs="Calibri"/>
              </w:rPr>
              <w:t>X</w:t>
            </w: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24E8F397" w:rsidR="00C66EE0" w:rsidRPr="00610F28" w:rsidRDefault="001E6F4D" w:rsidP="00610F28">
            <w:pPr>
              <w:rPr>
                <w:rFonts w:ascii="Calibri" w:hAnsi="Calibri" w:cs="Calibri"/>
              </w:rPr>
            </w:pPr>
            <w:r>
              <w:rPr>
                <w:rFonts w:ascii="Calibri" w:hAnsi="Calibri" w:cs="Calibri"/>
              </w:rPr>
              <w:t>X</w:t>
            </w: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17D5B3FC" w:rsidR="00C66EE0" w:rsidRPr="00610F28" w:rsidRDefault="001E6F4D" w:rsidP="00610F28">
            <w:pPr>
              <w:rPr>
                <w:rFonts w:ascii="Calibri" w:hAnsi="Calibri" w:cs="Calibri"/>
              </w:rPr>
            </w:pPr>
            <w:r>
              <w:rPr>
                <w:rFonts w:ascii="Calibri" w:hAnsi="Calibri" w:cs="Calibri"/>
              </w:rPr>
              <w:t>X</w:t>
            </w: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C669300" w:rsidR="00C66EE0" w:rsidRPr="00610F28" w:rsidRDefault="001E6F4D" w:rsidP="00610F28">
            <w:pPr>
              <w:rPr>
                <w:rFonts w:ascii="Calibri" w:hAnsi="Calibri" w:cs="Calibri"/>
              </w:rPr>
            </w:pPr>
            <w:r>
              <w:rPr>
                <w:rFonts w:ascii="Calibri" w:hAnsi="Calibri" w:cs="Calibri"/>
              </w:rPr>
              <w:t>X</w:t>
            </w: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062259A5" w:rsidR="00C66EE0" w:rsidRPr="00610F28" w:rsidRDefault="001E6F4D" w:rsidP="00610F28">
            <w:pPr>
              <w:rPr>
                <w:rFonts w:ascii="Calibri" w:hAnsi="Calibri" w:cs="Calibri"/>
              </w:rPr>
            </w:pPr>
            <w:r>
              <w:rPr>
                <w:rFonts w:ascii="Calibri" w:hAnsi="Calibri" w:cs="Calibri"/>
              </w:rPr>
              <w:t>X</w:t>
            </w: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6ED5BF1E" w:rsidR="00C66EE0" w:rsidRPr="00610F28" w:rsidRDefault="001E6F4D" w:rsidP="00610F28">
            <w:pPr>
              <w:rPr>
                <w:rFonts w:ascii="Calibri" w:hAnsi="Calibri" w:cs="Calibri"/>
              </w:rPr>
            </w:pPr>
            <w:r>
              <w:rPr>
                <w:rFonts w:ascii="Calibri" w:hAnsi="Calibri" w:cs="Calibri"/>
              </w:rPr>
              <w:t>X</w:t>
            </w: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1911DA3C" w:rsidR="00C66EE0" w:rsidRPr="00610F28" w:rsidRDefault="001E6F4D" w:rsidP="00610F28">
            <w:pPr>
              <w:rPr>
                <w:rFonts w:ascii="Calibri" w:hAnsi="Calibri" w:cs="Calibri"/>
              </w:rPr>
            </w:pPr>
            <w:r>
              <w:rPr>
                <w:rFonts w:ascii="Calibri" w:hAnsi="Calibri" w:cs="Calibri"/>
              </w:rPr>
              <w:t>X</w:t>
            </w: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5CEDFED8" w:rsidR="00C66EE0" w:rsidRPr="00610F28" w:rsidRDefault="001E6F4D" w:rsidP="00610F28">
            <w:pPr>
              <w:rPr>
                <w:rFonts w:ascii="Calibri" w:hAnsi="Calibri" w:cs="Calibri"/>
              </w:rPr>
            </w:pPr>
            <w:r>
              <w:rPr>
                <w:rFonts w:ascii="Calibri" w:hAnsi="Calibri" w:cs="Calibri"/>
              </w:rPr>
              <w:t>X</w:t>
            </w: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31569683" w:rsidR="00C66EE0" w:rsidRPr="00610F28" w:rsidRDefault="001E6F4D" w:rsidP="00610F28">
            <w:pPr>
              <w:rPr>
                <w:rFonts w:ascii="Calibri" w:hAnsi="Calibri" w:cs="Calibri"/>
              </w:rPr>
            </w:pPr>
            <w:r>
              <w:rPr>
                <w:rFonts w:ascii="Calibri" w:hAnsi="Calibri" w:cs="Calibri"/>
              </w:rPr>
              <w:t>X</w:t>
            </w: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 xml:space="preserve">Professional, </w:t>
            </w:r>
            <w:proofErr w:type="gramStart"/>
            <w:r w:rsidRPr="00610F28">
              <w:rPr>
                <w:rFonts w:ascii="Calibri" w:hAnsi="Calibri" w:cs="Calibri"/>
              </w:rPr>
              <w:t>scientific</w:t>
            </w:r>
            <w:proofErr w:type="gramEnd"/>
            <w:r w:rsidRPr="00610F28">
              <w:rPr>
                <w:rFonts w:ascii="Calibri" w:hAnsi="Calibri" w:cs="Calibri"/>
              </w:rPr>
              <w:t xml:space="preserve">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61D8E499" w:rsidR="00C66EE0" w:rsidRPr="00610F28" w:rsidRDefault="001E6F4D" w:rsidP="00610F28">
            <w:pPr>
              <w:rPr>
                <w:rFonts w:ascii="Calibri" w:hAnsi="Calibri" w:cs="Calibri"/>
              </w:rPr>
            </w:pPr>
            <w:r>
              <w:rPr>
                <w:rFonts w:ascii="Calibri" w:hAnsi="Calibri" w:cs="Calibri"/>
              </w:rPr>
              <w:t>X</w:t>
            </w: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58C6A696" w:rsidR="00C66EE0" w:rsidRPr="00610F28" w:rsidRDefault="001E6F4D" w:rsidP="00610F28">
            <w:pPr>
              <w:rPr>
                <w:rFonts w:ascii="Calibri" w:hAnsi="Calibri" w:cs="Calibri"/>
              </w:rPr>
            </w:pPr>
            <w:r>
              <w:rPr>
                <w:rFonts w:ascii="Calibri" w:hAnsi="Calibri" w:cs="Calibri"/>
              </w:rPr>
              <w:t>X</w:t>
            </w: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57F19CA3" w:rsidR="00C66EE0" w:rsidRPr="00610F28" w:rsidRDefault="001E6F4D" w:rsidP="00610F28">
            <w:pPr>
              <w:rPr>
                <w:rFonts w:ascii="Calibri" w:hAnsi="Calibri" w:cs="Calibri"/>
              </w:rPr>
            </w:pPr>
            <w:r>
              <w:rPr>
                <w:rFonts w:ascii="Calibri" w:hAnsi="Calibri" w:cs="Calibri"/>
              </w:rPr>
              <w:t>X</w:t>
            </w: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6B12F261" w:rsidR="00C66EE0" w:rsidRPr="00610F28" w:rsidRDefault="001E6F4D" w:rsidP="00610F28">
            <w:pPr>
              <w:rPr>
                <w:rFonts w:ascii="Calibri" w:hAnsi="Calibri" w:cs="Calibri"/>
              </w:rPr>
            </w:pPr>
            <w:r>
              <w:rPr>
                <w:rFonts w:ascii="Calibri" w:hAnsi="Calibri" w:cs="Calibri"/>
              </w:rPr>
              <w:t>X</w:t>
            </w: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50E952EC" w:rsidR="00C66EE0" w:rsidRPr="00610F28" w:rsidRDefault="001E6F4D" w:rsidP="00610F28">
            <w:pPr>
              <w:rPr>
                <w:rFonts w:ascii="Calibri" w:hAnsi="Calibri" w:cs="Calibri"/>
              </w:rPr>
            </w:pPr>
            <w:r>
              <w:rPr>
                <w:rFonts w:ascii="Calibri" w:hAnsi="Calibri" w:cs="Calibri"/>
              </w:rPr>
              <w:t>X</w:t>
            </w: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 xml:space="preserve">Arts, </w:t>
            </w:r>
            <w:proofErr w:type="gramStart"/>
            <w:r w:rsidRPr="00610F28">
              <w:rPr>
                <w:rFonts w:ascii="Calibri" w:hAnsi="Calibri" w:cs="Calibri"/>
              </w:rPr>
              <w:t>entertainment</w:t>
            </w:r>
            <w:proofErr w:type="gramEnd"/>
            <w:r w:rsidRPr="00610F28">
              <w:rPr>
                <w:rFonts w:ascii="Calibri" w:hAnsi="Calibri" w:cs="Calibri"/>
              </w:rPr>
              <w:t xml:space="preserve">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221EFFED" w:rsidR="00C66EE0" w:rsidRPr="00610F28" w:rsidRDefault="001E6F4D" w:rsidP="00610F28">
            <w:pPr>
              <w:rPr>
                <w:rFonts w:ascii="Calibri" w:hAnsi="Calibri" w:cs="Calibri"/>
              </w:rPr>
            </w:pPr>
            <w:r>
              <w:rPr>
                <w:rFonts w:ascii="Calibri" w:hAnsi="Calibri" w:cs="Calibri"/>
              </w:rPr>
              <w:t>X</w:t>
            </w: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1A4CF8EC" w:rsidR="00C66EE0" w:rsidRPr="00610F28" w:rsidRDefault="001E6F4D" w:rsidP="00610F28">
            <w:pPr>
              <w:rPr>
                <w:rFonts w:ascii="Calibri" w:hAnsi="Calibri" w:cs="Calibri"/>
              </w:rPr>
            </w:pPr>
            <w:r>
              <w:rPr>
                <w:rFonts w:ascii="Calibri" w:hAnsi="Calibri" w:cs="Calibri"/>
              </w:rPr>
              <w:t>X</w:t>
            </w: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15F636B3" w:rsidR="00C66EE0" w:rsidRPr="00610F28" w:rsidRDefault="001E6F4D" w:rsidP="00610F28">
            <w:pPr>
              <w:rPr>
                <w:rFonts w:ascii="Calibri" w:hAnsi="Calibri" w:cs="Calibri"/>
              </w:rPr>
            </w:pPr>
            <w:r>
              <w:rPr>
                <w:rFonts w:ascii="Calibri" w:hAnsi="Calibri" w:cs="Calibri"/>
              </w:rPr>
              <w:t>X</w:t>
            </w: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219D3703" w:rsidR="00C66EE0" w:rsidRPr="00610F28" w:rsidRDefault="001E6F4D" w:rsidP="00610F28">
            <w:pPr>
              <w:rPr>
                <w:rFonts w:ascii="Calibri" w:hAnsi="Calibri" w:cs="Calibri"/>
              </w:rPr>
            </w:pPr>
            <w:r>
              <w:rPr>
                <w:rFonts w:ascii="Calibri" w:hAnsi="Calibri" w:cs="Calibri"/>
              </w:rPr>
              <w:t>X</w:t>
            </w: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1475EB43" w:rsidR="00C66EE0" w:rsidRPr="00610F28" w:rsidRDefault="0018562E" w:rsidP="00610F28">
            <w:pPr>
              <w:rPr>
                <w:rFonts w:ascii="Calibri" w:hAnsi="Calibri" w:cs="Calibri"/>
              </w:rPr>
            </w:pPr>
            <w:r>
              <w:rPr>
                <w:rFonts w:ascii="Calibri" w:hAnsi="Calibri" w:cs="Calibri"/>
              </w:rPr>
              <w:t>There is no targeted entity by the regulation in terms of public procurement.</w:t>
            </w: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1B4303"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is mandatory opt out of the obligation (</w:t>
            </w:r>
            <w:proofErr w:type="gramStart"/>
            <w:r w:rsidRPr="00610F28">
              <w:rPr>
                <w:rFonts w:ascii="Calibri" w:hAnsi="Calibri" w:cs="Calibri"/>
              </w:rPr>
              <w:t>e.g.</w:t>
            </w:r>
            <w:proofErr w:type="gramEnd"/>
            <w:r w:rsidRPr="00610F28">
              <w:rPr>
                <w:rFonts w:ascii="Calibri" w:hAnsi="Calibri" w:cs="Calibri"/>
              </w:rPr>
              <w:t xml:space="preserve">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0ACF1EEB" w:rsidR="00C66EE0" w:rsidRPr="00610F28" w:rsidRDefault="0018562E" w:rsidP="00610F28">
            <w:pPr>
              <w:rPr>
                <w:rFonts w:ascii="Calibri" w:hAnsi="Calibri" w:cs="Calibri"/>
              </w:rPr>
            </w:pPr>
            <w:r>
              <w:rPr>
                <w:rFonts w:ascii="Calibri" w:hAnsi="Calibri" w:cs="Calibri"/>
              </w:rPr>
              <w:t>X</w:t>
            </w: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31575C0" w:rsidR="00C66EE0" w:rsidRPr="00610F28" w:rsidRDefault="00A869BE" w:rsidP="00610F28">
            <w:pPr>
              <w:rPr>
                <w:rFonts w:ascii="Calibri" w:hAnsi="Calibri" w:cs="Calibri"/>
              </w:rPr>
            </w:pPr>
            <w:r>
              <w:rPr>
                <w:rFonts w:ascii="Calibri" w:hAnsi="Calibri" w:cs="Calibri"/>
              </w:rPr>
              <w:t>X</w:t>
            </w: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3DA81FD3" w:rsidR="007B7083" w:rsidRPr="00610F28" w:rsidRDefault="00541436" w:rsidP="00610F28">
            <w:pPr>
              <w:rPr>
                <w:rFonts w:ascii="Calibri" w:hAnsi="Calibri" w:cs="Calibri"/>
              </w:rPr>
            </w:pPr>
            <w:r>
              <w:rPr>
                <w:rFonts w:ascii="Calibri" w:hAnsi="Calibri" w:cs="Calibri"/>
              </w:rPr>
              <w:t>No provision in the regulation.</w:t>
            </w: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3D2DA94B"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5AE1F4C9" w:rsidR="00C66EE0" w:rsidRPr="00610F28" w:rsidRDefault="005843B2" w:rsidP="00610F28">
            <w:pPr>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1BC475A5" w:rsidR="00DF50B5" w:rsidRPr="00610F28" w:rsidRDefault="005843B2" w:rsidP="00610F28">
            <w:pPr>
              <w:rPr>
                <w:rFonts w:ascii="Calibri" w:hAnsi="Calibri" w:cs="Calibri"/>
              </w:rPr>
            </w:pPr>
            <w:r>
              <w:rPr>
                <w:rFonts w:ascii="Calibri" w:hAnsi="Calibri" w:cs="Calibri"/>
              </w:rPr>
              <w:t>X</w:t>
            </w: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7CDC371A" w:rsidR="00DF50B5" w:rsidRPr="00610F28" w:rsidRDefault="005843B2"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273AE8D1" w:rsidR="00DF50B5" w:rsidRPr="00610F28" w:rsidRDefault="005843B2"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1A0263E2" w:rsidR="00DF50B5" w:rsidRPr="00610F28" w:rsidRDefault="005843B2"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w:t>
            </w:r>
            <w:proofErr w:type="gramStart"/>
            <w:r w:rsidRPr="00610F28">
              <w:rPr>
                <w:rStyle w:val="normaltextrun"/>
                <w:rFonts w:ascii="Calibri" w:hAnsi="Calibri" w:cs="Calibri"/>
                <w:lang w:val="en-US"/>
              </w:rPr>
              <w:t>i.e.</w:t>
            </w:r>
            <w:proofErr w:type="gramEnd"/>
            <w:r w:rsidRPr="00610F28">
              <w:rPr>
                <w:rStyle w:val="normaltextrun"/>
                <w:rFonts w:ascii="Calibri" w:hAnsi="Calibri" w:cs="Calibri"/>
                <w:lang w:val="en-US"/>
              </w:rPr>
              <w:t xml:space="preserv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68BE934A" w:rsidR="00DF50B5" w:rsidRPr="00610F28" w:rsidRDefault="005843B2"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722574F1" w:rsidR="00DF50B5" w:rsidRPr="00610F28" w:rsidRDefault="005843B2"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22043372" w:rsidR="00DF50B5" w:rsidRPr="00610F28" w:rsidRDefault="005843B2"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w:t>
            </w:r>
            <w:proofErr w:type="gramStart"/>
            <w:r w:rsidRPr="00610F28">
              <w:rPr>
                <w:rFonts w:ascii="Calibri" w:hAnsi="Calibri" w:cs="Calibri"/>
              </w:rPr>
              <w:t>describe</w:t>
            </w:r>
            <w:proofErr w:type="gramEnd"/>
            <w:r w:rsidRPr="00610F28">
              <w:rPr>
                <w:rFonts w:ascii="Calibri" w:hAnsi="Calibri" w:cs="Calibri"/>
              </w:rPr>
              <w:t xml:space="preserv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2978A58D" w:rsidR="00DF50B5" w:rsidRPr="00610F28" w:rsidRDefault="005843B2" w:rsidP="00610F28">
            <w:pPr>
              <w:rPr>
                <w:rFonts w:ascii="Calibri" w:hAnsi="Calibri" w:cs="Calibri"/>
              </w:rPr>
            </w:pPr>
            <w:r>
              <w:rPr>
                <w:rFonts w:ascii="Calibri" w:hAnsi="Calibri" w:cs="Calibri"/>
              </w:rPr>
              <w:t>X</w:t>
            </w: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1473E698" w:rsidR="00DF50B5" w:rsidRPr="00610F28" w:rsidRDefault="005843B2" w:rsidP="00610F28">
            <w:pPr>
              <w:rPr>
                <w:rFonts w:ascii="Calibri" w:hAnsi="Calibri" w:cs="Calibri"/>
              </w:rPr>
            </w:pPr>
            <w:r>
              <w:rPr>
                <w:rFonts w:ascii="Calibri" w:hAnsi="Calibri" w:cs="Calibri"/>
              </w:rPr>
              <w:t>X</w:t>
            </w: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3D621CED" w:rsidR="00DF50B5" w:rsidRPr="00610F28" w:rsidRDefault="005843B2"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77FC836A" w:rsidR="00DF50B5" w:rsidRPr="00610F28" w:rsidRDefault="005843B2"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2D4A791D" w:rsidR="00DF50B5" w:rsidRPr="00610F28" w:rsidRDefault="005843B2"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Procuring entities inform and/or consult with market actors in advance of publishing the formal call for tenders, in relation to climate considerations (</w:t>
            </w:r>
            <w:proofErr w:type="gramStart"/>
            <w:r w:rsidRPr="00610F28">
              <w:rPr>
                <w:rStyle w:val="normaltextrun"/>
                <w:rFonts w:ascii="Calibri" w:hAnsi="Calibri" w:cs="Calibri"/>
                <w:lang w:val="en-US"/>
              </w:rPr>
              <w:t>i.e.</w:t>
            </w:r>
            <w:proofErr w:type="gramEnd"/>
            <w:r w:rsidRPr="00610F28">
              <w:rPr>
                <w:rStyle w:val="normaltextrun"/>
                <w:rFonts w:ascii="Calibri" w:hAnsi="Calibri" w:cs="Calibri"/>
                <w:lang w:val="en-US"/>
              </w:rPr>
              <w:t xml:space="preserv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1D150DE7" w:rsidR="00DF50B5" w:rsidRPr="00610F28" w:rsidRDefault="005843B2"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4BC30B84" w:rsidR="00DF50B5" w:rsidRPr="00610F28" w:rsidRDefault="005843B2" w:rsidP="00610F28">
            <w:pPr>
              <w:rPr>
                <w:rFonts w:ascii="Calibri" w:hAnsi="Calibri" w:cs="Calibri"/>
              </w:rPr>
            </w:pPr>
            <w:r>
              <w:rPr>
                <w:rFonts w:ascii="Calibri" w:hAnsi="Calibri" w:cs="Calibri"/>
              </w:rPr>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2A1C2E2E" w:rsidR="00DF50B5" w:rsidRPr="00610F28" w:rsidRDefault="005843B2" w:rsidP="00610F28">
            <w:pPr>
              <w:rPr>
                <w:rFonts w:ascii="Calibri" w:hAnsi="Calibri" w:cs="Calibri"/>
              </w:rPr>
            </w:pPr>
            <w:r>
              <w:rPr>
                <w:rFonts w:ascii="Calibri" w:hAnsi="Calibri" w:cs="Calibri"/>
              </w:rPr>
              <w:t>None</w:t>
            </w: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74C8FEC1" w:rsidR="00DF50B5" w:rsidRPr="00610F28" w:rsidRDefault="005843B2" w:rsidP="00610F28">
            <w:pPr>
              <w:rPr>
                <w:rFonts w:ascii="Calibri" w:hAnsi="Calibri" w:cs="Calibri"/>
              </w:rPr>
            </w:pPr>
            <w:r>
              <w:rPr>
                <w:rFonts w:ascii="Calibri" w:hAnsi="Calibri" w:cs="Calibri"/>
              </w:rPr>
              <w:t>X</w:t>
            </w: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1949455D" w:rsidR="00DF50B5" w:rsidRPr="00610F28" w:rsidRDefault="005843B2" w:rsidP="00610F28">
            <w:pPr>
              <w:rPr>
                <w:rFonts w:ascii="Calibri" w:hAnsi="Calibri" w:cs="Calibri"/>
              </w:rPr>
            </w:pPr>
            <w:r>
              <w:rPr>
                <w:rFonts w:ascii="Calibri" w:hAnsi="Calibri" w:cs="Calibri"/>
              </w:rPr>
              <w:t>X</w:t>
            </w: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49B3FEF8"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2AF6CF63" w:rsidR="00DF50B5" w:rsidRPr="00610F28" w:rsidRDefault="005843B2" w:rsidP="00610F28">
            <w:pPr>
              <w:rPr>
                <w:rFonts w:ascii="Calibri" w:hAnsi="Calibri" w:cs="Calibri"/>
              </w:rPr>
            </w:pPr>
            <w:r>
              <w:rPr>
                <w:rFonts w:ascii="Calibri" w:hAnsi="Calibri" w:cs="Calibri"/>
              </w:rPr>
              <w:t>X</w:t>
            </w: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597ED132" w:rsidR="00DF50B5" w:rsidRPr="00610F28" w:rsidRDefault="005843B2" w:rsidP="00610F28">
            <w:pPr>
              <w:rPr>
                <w:rStyle w:val="normaltextrun"/>
                <w:rFonts w:ascii="Calibri" w:hAnsi="Calibri" w:cs="Calibri"/>
                <w:color w:val="000000" w:themeColor="text1"/>
                <w:shd w:val="clear" w:color="auto" w:fill="FFFFFF"/>
                <w:lang w:val="en-US"/>
              </w:rPr>
            </w:pPr>
            <w:r>
              <w:rPr>
                <w:rStyle w:val="normaltextrun"/>
                <w:rFonts w:ascii="Calibri" w:hAnsi="Calibri" w:cs="Calibri"/>
                <w:color w:val="000000" w:themeColor="text1"/>
                <w:shd w:val="clear" w:color="auto" w:fill="FFFFFF"/>
                <w:lang w:val="en-US"/>
              </w:rPr>
              <w:t>X</w:t>
            </w: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35FF897D" w:rsidR="00A56BE5" w:rsidRPr="00971C0E" w:rsidRDefault="005843B2"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274A590D" w:rsidR="00A56BE5" w:rsidRPr="00971C0E" w:rsidRDefault="005843B2"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A471CFD" w:rsidR="00A56BE5" w:rsidRPr="00971C0E" w:rsidRDefault="005843B2"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45300AE0" w:rsidR="008A4685" w:rsidRPr="00610F28" w:rsidRDefault="005843B2"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5F1DFB9B" w:rsidR="008A4685" w:rsidRPr="00610F28" w:rsidRDefault="005843B2"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1C4A470C" w:rsidR="008A4685" w:rsidRPr="00610F28" w:rsidRDefault="005843B2"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proofErr w:type="gramStart"/>
            <w:r w:rsidRPr="00610F28">
              <w:rPr>
                <w:rStyle w:val="normaltextrun"/>
                <w:rFonts w:ascii="Calibri" w:hAnsi="Calibri" w:cs="Calibri"/>
                <w:lang w:val="en-US"/>
              </w:rPr>
              <w:t>e.g.</w:t>
            </w:r>
            <w:proofErr w:type="gramEnd"/>
            <w:r w:rsidRPr="00610F28">
              <w:rPr>
                <w:rStyle w:val="normaltextrun"/>
                <w:rFonts w:ascii="Calibri" w:hAnsi="Calibri" w:cs="Calibri"/>
                <w:lang w:val="en-US"/>
              </w:rPr>
              <w:t xml:space="preserve">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689453C0" w:rsidR="008A4685" w:rsidRPr="00610F28" w:rsidRDefault="005843B2"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or value for money evaluation frameworks (</w:t>
            </w:r>
            <w:proofErr w:type="gramStart"/>
            <w:r w:rsidRPr="00610F28">
              <w:rPr>
                <w:rStyle w:val="normaltextrun"/>
                <w:rFonts w:ascii="Calibri" w:hAnsi="Calibri" w:cs="Calibri"/>
                <w:lang w:val="en-US"/>
              </w:rPr>
              <w:t>e.g.</w:t>
            </w:r>
            <w:proofErr w:type="gramEnd"/>
            <w:r w:rsidRPr="00610F28">
              <w:rPr>
                <w:rStyle w:val="normaltextrun"/>
                <w:rFonts w:ascii="Calibri" w:hAnsi="Calibri" w:cs="Calibri"/>
                <w:lang w:val="en-US"/>
              </w:rPr>
              <w:t xml:space="preserve">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1D5DD607" w:rsidR="008A4685" w:rsidRPr="00610F28" w:rsidRDefault="005843B2"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w:t>
            </w:r>
            <w:proofErr w:type="gramStart"/>
            <w:r w:rsidRPr="00610F28">
              <w:rPr>
                <w:rStyle w:val="normaltextrun"/>
                <w:rFonts w:ascii="Calibri" w:hAnsi="Calibri" w:cs="Calibri"/>
                <w:lang w:val="en-US"/>
              </w:rPr>
              <w:t>recommendations</w:t>
            </w:r>
            <w:proofErr w:type="gramEnd"/>
            <w:r w:rsidRPr="00610F28">
              <w:rPr>
                <w:rStyle w:val="normaltextrun"/>
                <w:rFonts w:ascii="Calibri" w:hAnsi="Calibri" w:cs="Calibri"/>
                <w:lang w:val="en-US"/>
              </w:rPr>
              <w:t xml:space="preserve">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33E885E3" w:rsidR="008A4685" w:rsidRPr="00610F28" w:rsidRDefault="005843B2"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EF54943" w:rsidR="004557A1" w:rsidRPr="00610F28" w:rsidRDefault="005843B2" w:rsidP="00610F28">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None</w:t>
            </w: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5DA55E21" w:rsidR="008A4685" w:rsidRPr="00CF2E7C" w:rsidRDefault="005843B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 xml:space="preserve">Requirements linked to climate-responsible business conduct, </w:t>
            </w:r>
            <w:proofErr w:type="gramStart"/>
            <w:r w:rsidRPr="00CF2E7C">
              <w:rPr>
                <w:rStyle w:val="normaltextrun"/>
                <w:rFonts w:ascii="Calibri" w:hAnsi="Calibri" w:cs="Calibri"/>
                <w:color w:val="000000"/>
              </w:rPr>
              <w:t>e.g.</w:t>
            </w:r>
            <w:proofErr w:type="gramEnd"/>
            <w:r w:rsidRPr="00CF2E7C">
              <w:rPr>
                <w:rStyle w:val="normaltextrun"/>
                <w:rFonts w:ascii="Calibri" w:hAnsi="Calibri" w:cs="Calibri"/>
                <w:color w:val="000000"/>
              </w:rPr>
              <w:t xml:space="preserve">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E31F28F" w:rsidR="008A4685" w:rsidRPr="00CF2E7C" w:rsidRDefault="005843B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3CC11C46" w:rsidR="008A4685" w:rsidRPr="00CF2E7C" w:rsidRDefault="005843B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w:t>
            </w:r>
            <w:proofErr w:type="gramStart"/>
            <w:r w:rsidRPr="00CF2E7C">
              <w:rPr>
                <w:rStyle w:val="normaltextrun"/>
                <w:rFonts w:ascii="Calibri" w:hAnsi="Calibri" w:cs="Calibri"/>
                <w:color w:val="000000"/>
                <w:lang w:val="en-US"/>
              </w:rPr>
              <w:t>e.g.</w:t>
            </w:r>
            <w:proofErr w:type="gramEnd"/>
            <w:r w:rsidRPr="00CF2E7C">
              <w:rPr>
                <w:rStyle w:val="normaltextrun"/>
                <w:rFonts w:ascii="Calibri" w:hAnsi="Calibri" w:cs="Calibri"/>
                <w:color w:val="000000"/>
                <w:lang w:val="en-US"/>
              </w:rPr>
              <w:t xml:space="preserve">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5C5A5042" w:rsidR="008A4685" w:rsidRPr="00CF2E7C" w:rsidRDefault="005843B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60CC6031" w:rsidR="0036671B" w:rsidRPr="00CF2E7C" w:rsidRDefault="005843B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None</w:t>
            </w: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1B45F0FF" w:rsidR="008A4685" w:rsidRPr="00CF2E7C" w:rsidRDefault="005843B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0611A4AC" w:rsidR="008A4685" w:rsidRPr="00CF2E7C" w:rsidRDefault="005843B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05BC05BB" w:rsidR="008A4685" w:rsidRPr="00CF2E7C" w:rsidRDefault="005843B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51F0207B" w:rsidR="008A4685" w:rsidRPr="00CF2E7C" w:rsidRDefault="005843B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6DE6FFCC" w:rsidR="008A4685" w:rsidRPr="00CF2E7C" w:rsidRDefault="005843B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41AF3C4" w:rsidR="008A4685" w:rsidRPr="00CF2E7C" w:rsidRDefault="005843B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19065AF5" w:rsidR="008A4685" w:rsidRPr="00CF2E7C" w:rsidRDefault="005843B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w:t>
            </w:r>
            <w:proofErr w:type="gramStart"/>
            <w:r w:rsidRPr="00CF2E7C">
              <w:rPr>
                <w:rStyle w:val="normaltextrun"/>
                <w:rFonts w:ascii="Calibri" w:hAnsi="Calibri" w:cs="Calibri"/>
                <w:color w:val="000000"/>
              </w:rPr>
              <w:t>e.g.</w:t>
            </w:r>
            <w:proofErr w:type="gramEnd"/>
            <w:r w:rsidRPr="00CF2E7C">
              <w:rPr>
                <w:rStyle w:val="normaltextrun"/>
                <w:rFonts w:ascii="Calibri" w:hAnsi="Calibri" w:cs="Calibri"/>
                <w:color w:val="000000"/>
              </w:rPr>
              <w:t xml:space="preserve">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23DC17B0" w:rsidR="008A4685" w:rsidRPr="00CF2E7C" w:rsidRDefault="005843B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4D8574A2" w:rsidR="008A4685" w:rsidRPr="00CF2E7C" w:rsidRDefault="005843B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5AC20DD2" w:rsidR="00CD5934" w:rsidRPr="00CF2E7C" w:rsidRDefault="005843B2"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None</w:t>
            </w: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5AB4080C" w:rsidR="008A4685" w:rsidRPr="00CF2E7C" w:rsidRDefault="005843B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59EE0BEF" w:rsidR="008A4685" w:rsidRPr="00CF2E7C" w:rsidRDefault="005843B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1C4CB967" w:rsidR="008A4685" w:rsidRPr="00CF2E7C" w:rsidRDefault="005843B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46715545" w:rsidR="008A4685" w:rsidRPr="00CF2E7C" w:rsidRDefault="005843B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04E12265" w:rsidR="008A4685" w:rsidRPr="00CF2E7C" w:rsidRDefault="005843B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w:t>
            </w:r>
            <w:proofErr w:type="gramStart"/>
            <w:r w:rsidRPr="00CF2E7C">
              <w:rPr>
                <w:rStyle w:val="normaltextrun"/>
                <w:rFonts w:ascii="Calibri" w:hAnsi="Calibri" w:cs="Calibri"/>
                <w:color w:val="000000"/>
                <w:lang w:val="en-US"/>
              </w:rPr>
              <w:t>e.g.</w:t>
            </w:r>
            <w:proofErr w:type="gramEnd"/>
            <w:r w:rsidRPr="00CF2E7C">
              <w:rPr>
                <w:rStyle w:val="normaltextrun"/>
                <w:rFonts w:ascii="Calibri" w:hAnsi="Calibri" w:cs="Calibri"/>
                <w:color w:val="000000"/>
                <w:lang w:val="en-US"/>
              </w:rPr>
              <w:t xml:space="preserve">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4BF12680" w:rsidR="008A4685" w:rsidRPr="00CF2E7C" w:rsidRDefault="005843B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w:t>
            </w:r>
            <w:proofErr w:type="gramStart"/>
            <w:r w:rsidRPr="00CF2E7C">
              <w:rPr>
                <w:rStyle w:val="normaltextrun"/>
                <w:rFonts w:ascii="Calibri" w:hAnsi="Calibri" w:cs="Calibri"/>
                <w:color w:val="000000"/>
                <w:lang w:val="en-US"/>
              </w:rPr>
              <w:t>e.g.</w:t>
            </w:r>
            <w:proofErr w:type="gramEnd"/>
            <w:r w:rsidRPr="00CF2E7C">
              <w:rPr>
                <w:rStyle w:val="normaltextrun"/>
                <w:rFonts w:ascii="Calibri" w:hAnsi="Calibri" w:cs="Calibri"/>
                <w:color w:val="000000"/>
                <w:lang w:val="en-US"/>
              </w:rPr>
              <w:t xml:space="preserve">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D5EE3F9" w:rsidR="008A4685" w:rsidRPr="00CF2E7C" w:rsidRDefault="005843B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w:t>
            </w:r>
            <w:proofErr w:type="gramStart"/>
            <w:r w:rsidRPr="00CF2E7C">
              <w:rPr>
                <w:rStyle w:val="normaltextrun"/>
                <w:rFonts w:ascii="Calibri" w:hAnsi="Calibri" w:cs="Calibri"/>
                <w:color w:val="000000"/>
                <w:lang w:val="en-US"/>
              </w:rPr>
              <w:t>e.g.</w:t>
            </w:r>
            <w:proofErr w:type="gramEnd"/>
            <w:r w:rsidRPr="00CF2E7C">
              <w:rPr>
                <w:rStyle w:val="normaltextrun"/>
                <w:rFonts w:ascii="Calibri" w:hAnsi="Calibri" w:cs="Calibri"/>
                <w:color w:val="000000"/>
                <w:lang w:val="en-US"/>
              </w:rPr>
              <w:t xml:space="preserve">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3C5CC1BE" w:rsidR="008A4685" w:rsidRPr="00CF2E7C" w:rsidRDefault="005843B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w:t>
            </w:r>
            <w:proofErr w:type="gramStart"/>
            <w:r w:rsidRPr="00CF2E7C">
              <w:rPr>
                <w:rStyle w:val="normaltextrun"/>
                <w:rFonts w:ascii="Calibri" w:hAnsi="Calibri" w:cs="Calibri"/>
                <w:color w:val="000000"/>
                <w:lang w:val="en-US"/>
              </w:rPr>
              <w:t>e.g.</w:t>
            </w:r>
            <w:proofErr w:type="gramEnd"/>
            <w:r w:rsidRPr="00CF2E7C">
              <w:rPr>
                <w:rStyle w:val="normaltextrun"/>
                <w:rFonts w:ascii="Calibri" w:hAnsi="Calibri" w:cs="Calibri"/>
                <w:color w:val="000000"/>
                <w:lang w:val="en-US"/>
              </w:rPr>
              <w:t xml:space="preserve">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4D815A48" w:rsidR="008A4685" w:rsidRPr="00CF2E7C" w:rsidRDefault="005843B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6716833" w:rsidR="008A4685" w:rsidRPr="00CF2E7C" w:rsidRDefault="005843B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B769E1" w:rsidR="008A4685" w:rsidRPr="00CF2E7C" w:rsidRDefault="005843B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5265D898" w:rsidR="008A4685" w:rsidRPr="00CF2E7C" w:rsidRDefault="005843B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11754EE2" w:rsidR="00483D65" w:rsidRPr="00CF2E7C" w:rsidRDefault="005843B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None</w:t>
            </w: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w:t>
            </w:r>
            <w:proofErr w:type="gramStart"/>
            <w:r w:rsidRPr="0074258C">
              <w:rPr>
                <w:rStyle w:val="normaltextrun"/>
                <w:rFonts w:cstheme="minorHAnsi"/>
                <w:color w:val="000000"/>
                <w:lang w:val="en-US"/>
              </w:rPr>
              <w:t>e.g.</w:t>
            </w:r>
            <w:proofErr w:type="gramEnd"/>
            <w:r w:rsidRPr="0074258C">
              <w:rPr>
                <w:rStyle w:val="normaltextrun"/>
                <w:rFonts w:cstheme="minorHAnsi"/>
                <w:color w:val="000000"/>
                <w:lang w:val="en-US"/>
              </w:rPr>
              <w:t xml:space="preserve">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4ECAF6B7" w:rsidR="009A5C4E" w:rsidRPr="0074258C" w:rsidRDefault="005843B2"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61D5997F" w:rsidR="009A5C4E" w:rsidRPr="0074258C" w:rsidRDefault="005843B2" w:rsidP="00CF2E7C">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None</w:t>
            </w: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w:t>
            </w:r>
            <w:proofErr w:type="gramStart"/>
            <w:r w:rsidRPr="0074258C">
              <w:rPr>
                <w:rStyle w:val="normaltextrun"/>
                <w:rFonts w:cstheme="minorHAnsi"/>
                <w:color w:val="000000"/>
                <w:lang w:val="en-US"/>
              </w:rPr>
              <w:t>recommendations</w:t>
            </w:r>
            <w:proofErr w:type="gramEnd"/>
            <w:r w:rsidRPr="0074258C">
              <w:rPr>
                <w:rStyle w:val="normaltextrun"/>
                <w:rFonts w:cstheme="minorHAnsi"/>
                <w:color w:val="000000"/>
                <w:lang w:val="en-US"/>
              </w:rPr>
              <w:t xml:space="preserve">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1C87022B" w:rsidR="009A5C4E" w:rsidRPr="0074258C" w:rsidRDefault="005843B2"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0E59E78D" w:rsidR="009A5C4E" w:rsidRDefault="005843B2" w:rsidP="00CF2E7C">
            <w:pPr>
              <w:rPr>
                <w:rStyle w:val="normaltextrun"/>
                <w:rFonts w:ascii="Mulish" w:hAnsi="Mulish"/>
                <w:color w:val="000000"/>
                <w:sz w:val="22"/>
                <w:szCs w:val="22"/>
                <w:shd w:val="clear" w:color="auto" w:fill="FFFFFF"/>
                <w:lang w:val="en-US"/>
              </w:rPr>
            </w:pPr>
            <w:r>
              <w:rPr>
                <w:rStyle w:val="normaltextrun"/>
                <w:rFonts w:ascii="Mulish" w:hAnsi="Mulish"/>
                <w:color w:val="000000"/>
                <w:sz w:val="22"/>
                <w:szCs w:val="22"/>
                <w:shd w:val="clear" w:color="auto" w:fill="FFFFFF"/>
                <w:lang w:val="en-US"/>
              </w:rPr>
              <w:t>None</w:t>
            </w: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5A68296C" w:rsidR="007802C6" w:rsidRPr="00CF2E7C" w:rsidRDefault="005843B2"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6909EC20" w:rsidR="007802C6" w:rsidRPr="00CF2E7C" w:rsidRDefault="005843B2"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3CB463F0" w:rsidR="007802C6" w:rsidRPr="00CF2E7C" w:rsidRDefault="005843B2"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6F6ABFA2" w:rsidR="007802C6" w:rsidRPr="00CF2E7C" w:rsidRDefault="005843B2"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6D4694B2" w:rsidR="007802C6" w:rsidRPr="00CF2E7C" w:rsidRDefault="005843B2"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47C371C4" w:rsidR="007802C6" w:rsidRPr="00CF2E7C" w:rsidRDefault="005843B2"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2FF044D8" w:rsidR="007802C6" w:rsidRPr="00CF2E7C" w:rsidRDefault="005843B2"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2F8DE7BD" w:rsidR="007802C6" w:rsidRPr="00CF2E7C" w:rsidRDefault="005843B2"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72000C42" w:rsidR="007802C6" w:rsidRPr="00CF2E7C" w:rsidRDefault="005843B2"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06E32E93" w:rsidR="007802C6" w:rsidRPr="00CF2E7C" w:rsidRDefault="005843B2"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547E74C6" w:rsidR="007802C6" w:rsidRPr="00CF2E7C" w:rsidRDefault="005843B2"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1252B2B0" w:rsidR="007802C6" w:rsidRPr="00CF2E7C" w:rsidRDefault="005843B2"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099DCCDA" w:rsidR="007802C6" w:rsidRPr="00CF2E7C" w:rsidRDefault="005843B2"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05C8828B" w:rsidR="007802C6" w:rsidRPr="00CF2E7C" w:rsidRDefault="005843B2"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844BC93" w:rsidR="007802C6" w:rsidRPr="00CF2E7C" w:rsidRDefault="005843B2"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00034872" w:rsidR="007802C6" w:rsidRPr="00CF2E7C" w:rsidRDefault="005843B2"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18FEE667" w:rsidR="007802C6" w:rsidRPr="00CF2E7C" w:rsidRDefault="005843B2"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05D9BE9C" w:rsidR="007802C6" w:rsidRPr="00CF2E7C" w:rsidRDefault="005843B2"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0D722906" w:rsidR="007802C6" w:rsidRPr="00CF2E7C" w:rsidRDefault="005843B2"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6F9C8BCE" w:rsidR="007802C6" w:rsidRPr="00CF2E7C" w:rsidRDefault="005843B2"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63AC3E01" w:rsidR="007802C6" w:rsidRPr="00CF2E7C" w:rsidRDefault="005843B2"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0E796068"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624E96A5" w:rsidR="007802C6" w:rsidRPr="00CF2E7C" w:rsidRDefault="005843B2" w:rsidP="00CF2E7C">
            <w:pPr>
              <w:rPr>
                <w:rFonts w:ascii="Calibri" w:hAnsi="Calibri" w:cs="Calibri"/>
              </w:rPr>
            </w:pPr>
            <w:r>
              <w:rPr>
                <w:rFonts w:ascii="Calibri" w:hAnsi="Calibri" w:cs="Calibri"/>
              </w:rPr>
              <w:t>None</w:t>
            </w: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w:t>
            </w:r>
            <w:proofErr w:type="gramStart"/>
            <w:r w:rsidRPr="00CF2E7C">
              <w:rPr>
                <w:rFonts w:ascii="Calibri" w:hAnsi="Calibri" w:cs="Calibri"/>
              </w:rPr>
              <w:t>i.e.</w:t>
            </w:r>
            <w:proofErr w:type="gramEnd"/>
            <w:r w:rsidRPr="00CF2E7C">
              <w:rPr>
                <w:rFonts w:ascii="Calibri" w:hAnsi="Calibri" w:cs="Calibri"/>
              </w:rPr>
              <w:t xml:space="preserv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3E770FCA" w:rsidR="007802C6" w:rsidRPr="00CF2E7C" w:rsidRDefault="005843B2" w:rsidP="00CF2E7C">
            <w:pPr>
              <w:rPr>
                <w:rFonts w:ascii="Calibri" w:hAnsi="Calibri" w:cs="Calibri"/>
              </w:rPr>
            </w:pPr>
            <w:r>
              <w:rPr>
                <w:rFonts w:ascii="Calibri" w:hAnsi="Calibri" w:cs="Calibri"/>
              </w:rPr>
              <w:t>None</w:t>
            </w: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43F23467" w:rsidR="00D4323A" w:rsidRPr="00CF2E7C" w:rsidRDefault="00C36627" w:rsidP="00CF2E7C">
            <w:pPr>
              <w:rPr>
                <w:rFonts w:ascii="Calibri" w:hAnsi="Calibri" w:cs="Calibri"/>
              </w:rPr>
            </w:pPr>
            <w:r>
              <w:rPr>
                <w:rFonts w:ascii="Calibri" w:hAnsi="Calibri" w:cs="Calibri"/>
              </w:rPr>
              <w:t>X</w:t>
            </w: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3DD1307B" w:rsidR="00D4323A" w:rsidRPr="00CF2E7C" w:rsidRDefault="00C36627" w:rsidP="00CF2E7C">
            <w:pPr>
              <w:rPr>
                <w:rFonts w:ascii="Calibri" w:hAnsi="Calibri" w:cs="Calibri"/>
              </w:rPr>
            </w:pPr>
            <w:r>
              <w:rPr>
                <w:rFonts w:ascii="Calibri" w:hAnsi="Calibri" w:cs="Calibri"/>
              </w:rPr>
              <w:t>X</w:t>
            </w: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1D3DA917" w:rsidR="00D4323A" w:rsidRPr="00CF2E7C" w:rsidRDefault="00C36627"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618C98FE" w:rsidR="00D4323A" w:rsidRPr="00CF2E7C" w:rsidRDefault="00C36627"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69D6269B" w:rsidR="00D4323A" w:rsidRPr="00CF2E7C" w:rsidRDefault="00C36627" w:rsidP="00CF2E7C">
            <w:pPr>
              <w:rPr>
                <w:rFonts w:ascii="Calibri" w:hAnsi="Calibri" w:cs="Calibri"/>
              </w:rPr>
            </w:pPr>
            <w:r>
              <w:rPr>
                <w:rFonts w:ascii="Calibri" w:hAnsi="Calibri" w:cs="Calibri"/>
              </w:rPr>
              <w:t>X</w:t>
            </w: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5793FC72" w:rsidR="00D4323A" w:rsidRPr="00CF2E7C" w:rsidRDefault="00C36627"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63489015" w:rsidR="00D4323A" w:rsidRPr="00CF2E7C" w:rsidRDefault="00C36627"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1CC5A54" w:rsidR="00D4323A" w:rsidRPr="00CF2E7C" w:rsidRDefault="00C36627" w:rsidP="00CF2E7C">
            <w:pPr>
              <w:rPr>
                <w:rFonts w:ascii="Calibri" w:hAnsi="Calibri" w:cs="Calibri"/>
              </w:rPr>
            </w:pPr>
            <w:r>
              <w:rPr>
                <w:rFonts w:ascii="Calibri" w:hAnsi="Calibri" w:cs="Calibri"/>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w:t>
            </w:r>
            <w:proofErr w:type="gramStart"/>
            <w:r w:rsidRPr="00CF2E7C">
              <w:rPr>
                <w:rFonts w:ascii="Calibri" w:hAnsi="Calibri" w:cs="Calibri"/>
              </w:rPr>
              <w:t>e.g.</w:t>
            </w:r>
            <w:proofErr w:type="gramEnd"/>
            <w:r w:rsidRPr="00CF2E7C">
              <w:rPr>
                <w:rFonts w:ascii="Calibri" w:hAnsi="Calibri" w:cs="Calibri"/>
              </w:rPr>
              <w:t xml:space="preserve">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47B24D83" w:rsidR="00D4323A" w:rsidRPr="00CF2E7C" w:rsidRDefault="00C36627"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w:t>
            </w:r>
            <w:proofErr w:type="gramStart"/>
            <w:r w:rsidRPr="00CF2E7C">
              <w:rPr>
                <w:rFonts w:ascii="Calibri" w:hAnsi="Calibri" w:cs="Calibri"/>
              </w:rPr>
              <w:t>e.g.</w:t>
            </w:r>
            <w:proofErr w:type="gramEnd"/>
            <w:r w:rsidRPr="00CF2E7C">
              <w:rPr>
                <w:rFonts w:ascii="Calibri" w:hAnsi="Calibri" w:cs="Calibri"/>
              </w:rPr>
              <w:t xml:space="preserve">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1E548451" w:rsidR="00D4323A" w:rsidRPr="00CF2E7C" w:rsidRDefault="00C36627"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2B64D638" w:rsidR="00D4323A" w:rsidRPr="00CF2E7C" w:rsidRDefault="00C36627"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w:t>
            </w:r>
            <w:proofErr w:type="gramStart"/>
            <w:r w:rsidRPr="00CF2E7C">
              <w:rPr>
                <w:rFonts w:ascii="Calibri" w:hAnsi="Calibri" w:cs="Calibri"/>
              </w:rPr>
              <w:t>e.g.</w:t>
            </w:r>
            <w:proofErr w:type="gramEnd"/>
            <w:r w:rsidRPr="00CF2E7C">
              <w:rPr>
                <w:rFonts w:ascii="Calibri" w:hAnsi="Calibri" w:cs="Calibri"/>
              </w:rPr>
              <w:t xml:space="preserve">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567ADE10" w:rsidR="00D4323A" w:rsidRPr="00CF2E7C" w:rsidRDefault="00C36627"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174B55DD" w:rsidR="00092534" w:rsidRPr="00CF2E7C" w:rsidRDefault="00C36627" w:rsidP="00CF2E7C">
            <w:pPr>
              <w:rPr>
                <w:rFonts w:ascii="Calibri" w:hAnsi="Calibri" w:cs="Calibri"/>
              </w:rPr>
            </w:pPr>
            <w:r>
              <w:rPr>
                <w:rFonts w:ascii="Calibri" w:hAnsi="Calibri" w:cs="Calibri"/>
              </w:rPr>
              <w:t>None</w:t>
            </w: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027DAE15" w:rsidR="00092534" w:rsidRPr="00CF2E7C" w:rsidRDefault="00C36627" w:rsidP="00CF2E7C">
            <w:pPr>
              <w:rPr>
                <w:rFonts w:ascii="Calibri" w:hAnsi="Calibri" w:cs="Calibri"/>
              </w:rPr>
            </w:pPr>
            <w:r>
              <w:rPr>
                <w:rFonts w:ascii="Calibri" w:hAnsi="Calibri" w:cs="Calibri"/>
              </w:rPr>
              <w:t>X</w:t>
            </w: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45EA957F" w:rsidR="00092534" w:rsidRPr="00CF2E7C" w:rsidRDefault="00C36627" w:rsidP="00CF2E7C">
            <w:pPr>
              <w:rPr>
                <w:rFonts w:ascii="Calibri" w:hAnsi="Calibri" w:cs="Calibri"/>
              </w:rPr>
            </w:pPr>
            <w:r>
              <w:rPr>
                <w:rFonts w:ascii="Calibri" w:hAnsi="Calibri" w:cs="Calibri"/>
              </w:rPr>
              <w:t>X</w:t>
            </w: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5375F7D0" w:rsidR="00092534" w:rsidRPr="00CF2E7C" w:rsidRDefault="00C36627" w:rsidP="00CF2E7C">
            <w:pPr>
              <w:rPr>
                <w:rFonts w:ascii="Calibri" w:hAnsi="Calibri" w:cs="Calibri"/>
              </w:rPr>
            </w:pPr>
            <w:r>
              <w:rPr>
                <w:rFonts w:ascii="Calibri" w:hAnsi="Calibri" w:cs="Calibri"/>
              </w:rPr>
              <w:t>X</w:t>
            </w: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6FB0B5C2" w:rsidR="00092534" w:rsidRPr="00CF2E7C" w:rsidRDefault="00C36627" w:rsidP="00CF2E7C">
            <w:pPr>
              <w:rPr>
                <w:rFonts w:ascii="Calibri" w:hAnsi="Calibri" w:cs="Calibri"/>
              </w:rPr>
            </w:pPr>
            <w:r>
              <w:rPr>
                <w:rFonts w:ascii="Calibri" w:hAnsi="Calibri" w:cs="Calibri"/>
              </w:rPr>
              <w:t>X</w:t>
            </w: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6939D374" w:rsidR="00092534" w:rsidRPr="00CF2E7C" w:rsidRDefault="00C36627" w:rsidP="00CF2E7C">
            <w:pPr>
              <w:rPr>
                <w:rFonts w:ascii="Calibri" w:hAnsi="Calibri" w:cs="Calibri"/>
              </w:rPr>
            </w:pPr>
            <w:r>
              <w:rPr>
                <w:rFonts w:ascii="Calibri" w:hAnsi="Calibri" w:cs="Calibri"/>
              </w:rPr>
              <w:t>X</w:t>
            </w: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6A71EC45" w:rsidR="00092534" w:rsidRPr="00CF2E7C" w:rsidRDefault="00C36627" w:rsidP="00CF2E7C">
            <w:pPr>
              <w:rPr>
                <w:rFonts w:ascii="Calibri" w:hAnsi="Calibri" w:cs="Calibri"/>
              </w:rPr>
            </w:pPr>
            <w:r>
              <w:rPr>
                <w:rFonts w:ascii="Calibri" w:hAnsi="Calibri" w:cs="Calibri"/>
              </w:rPr>
              <w:t>X</w:t>
            </w: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2F81F8D2" w:rsidR="00092534" w:rsidRPr="00CF2E7C" w:rsidRDefault="00C36627" w:rsidP="00CF2E7C">
            <w:pPr>
              <w:rPr>
                <w:rFonts w:ascii="Calibri" w:hAnsi="Calibri" w:cs="Calibri"/>
              </w:rPr>
            </w:pPr>
            <w:r>
              <w:rPr>
                <w:rFonts w:ascii="Calibri" w:hAnsi="Calibri" w:cs="Calibri"/>
              </w:rPr>
              <w:t>X</w:t>
            </w: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28335D64" w:rsidR="00092534" w:rsidRPr="00CF2E7C" w:rsidRDefault="00C36627" w:rsidP="00CF2E7C">
            <w:pPr>
              <w:rPr>
                <w:rFonts w:ascii="Calibri" w:hAnsi="Calibri" w:cs="Calibri"/>
              </w:rPr>
            </w:pPr>
            <w:r>
              <w:rPr>
                <w:rFonts w:ascii="Calibri" w:hAnsi="Calibri" w:cs="Calibri"/>
              </w:rPr>
              <w:t>X</w:t>
            </w: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55929BA5" w:rsidR="00092534" w:rsidRPr="00CF2E7C" w:rsidRDefault="00C36627" w:rsidP="00CF2E7C">
            <w:pPr>
              <w:rPr>
                <w:rFonts w:ascii="Calibri" w:hAnsi="Calibri" w:cs="Calibri"/>
              </w:rPr>
            </w:pPr>
            <w:r>
              <w:rPr>
                <w:rFonts w:ascii="Calibri" w:hAnsi="Calibri" w:cs="Calibri"/>
              </w:rPr>
              <w:t>X</w:t>
            </w: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469EC5E" w:rsidR="00092534" w:rsidRPr="00CF2E7C" w:rsidRDefault="00C36627" w:rsidP="00CF2E7C">
            <w:pPr>
              <w:rPr>
                <w:rFonts w:ascii="Calibri" w:hAnsi="Calibri" w:cs="Calibri"/>
              </w:rPr>
            </w:pPr>
            <w:r>
              <w:rPr>
                <w:rFonts w:ascii="Calibri" w:hAnsi="Calibri" w:cs="Calibri"/>
              </w:rPr>
              <w:t>X</w:t>
            </w: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1E9DD3C7" w:rsidR="00092534" w:rsidRPr="00CF2E7C" w:rsidRDefault="00C36627" w:rsidP="00CF2E7C">
            <w:pPr>
              <w:rPr>
                <w:rFonts w:ascii="Calibri" w:hAnsi="Calibri" w:cs="Calibri"/>
              </w:rPr>
            </w:pPr>
            <w:r>
              <w:rPr>
                <w:rFonts w:ascii="Calibri" w:hAnsi="Calibri" w:cs="Calibri"/>
              </w:rPr>
              <w:t>X</w:t>
            </w: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27D23610" w:rsidR="00092534" w:rsidRPr="00CF2E7C" w:rsidRDefault="00C36627" w:rsidP="00CF2E7C">
            <w:pP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4670C334" w:rsidR="00092534" w:rsidRPr="00CF2E7C" w:rsidRDefault="00C36627" w:rsidP="00CF2E7C">
            <w:pPr>
              <w:rPr>
                <w:rFonts w:ascii="Calibri" w:hAnsi="Calibri" w:cs="Calibri"/>
              </w:rPr>
            </w:pPr>
            <w:r>
              <w:rPr>
                <w:rFonts w:ascii="Calibri" w:hAnsi="Calibri" w:cs="Calibri"/>
              </w:rPr>
              <w:t>X</w:t>
            </w: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6EFD6EFD" w:rsidR="00092534" w:rsidRPr="00CF2E7C" w:rsidRDefault="00C36627" w:rsidP="00CF2E7C">
            <w:pPr>
              <w:rPr>
                <w:rFonts w:ascii="Calibri" w:hAnsi="Calibri" w:cs="Calibri"/>
              </w:rPr>
            </w:pPr>
            <w:r>
              <w:rPr>
                <w:rFonts w:ascii="Calibri" w:hAnsi="Calibri" w:cs="Calibri"/>
              </w:rPr>
              <w:t>X</w:t>
            </w: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0B97DC98" w:rsidR="00092534" w:rsidRPr="00CF2E7C" w:rsidRDefault="00C36627"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5BF67049" w:rsidR="00092534" w:rsidRPr="00CF2E7C" w:rsidRDefault="00C36627" w:rsidP="00CF2E7C">
            <w:pPr>
              <w:rPr>
                <w:rFonts w:ascii="Calibri" w:hAnsi="Calibri" w:cs="Calibri"/>
              </w:rPr>
            </w:pPr>
            <w:r>
              <w:rPr>
                <w:rFonts w:ascii="Calibri" w:hAnsi="Calibri" w:cs="Calibri"/>
              </w:rPr>
              <w:t>X</w:t>
            </w: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183E7BC9" w:rsidR="00092534" w:rsidRPr="00CF2E7C" w:rsidRDefault="00C36627" w:rsidP="00CF2E7C">
            <w:pP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301F8AA3" w:rsidR="00092534" w:rsidRPr="00CF2E7C" w:rsidRDefault="00C36627" w:rsidP="00CF2E7C">
            <w:pP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45166708" w:rsidR="00092534" w:rsidRPr="00CF2E7C" w:rsidRDefault="00C36627"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077B7341" w:rsidR="00092534" w:rsidRPr="00CF2E7C" w:rsidRDefault="00C36627" w:rsidP="00CF2E7C">
            <w:pPr>
              <w:rPr>
                <w:rFonts w:ascii="Calibri" w:hAnsi="Calibri" w:cs="Calibri"/>
              </w:rPr>
            </w:pPr>
            <w:r>
              <w:rPr>
                <w:rFonts w:ascii="Calibri" w:hAnsi="Calibri" w:cs="Calibri"/>
              </w:rPr>
              <w:t>X</w:t>
            </w: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260133D2" w:rsidR="00092534" w:rsidRPr="00CF2E7C" w:rsidRDefault="00C36627"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172DC367" w:rsidR="00092534" w:rsidRPr="00CF2E7C" w:rsidRDefault="00C36627"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61746671" w:rsidR="00092534" w:rsidRPr="00CF2E7C" w:rsidRDefault="00C36627"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498AE0A1" w:rsidR="00092534" w:rsidRPr="00CF2E7C" w:rsidRDefault="00C36627" w:rsidP="00CF2E7C">
            <w:pPr>
              <w:rPr>
                <w:rFonts w:ascii="Calibri" w:hAnsi="Calibri" w:cs="Calibri"/>
              </w:rPr>
            </w:pPr>
            <w:r>
              <w:rPr>
                <w:rFonts w:ascii="Calibri" w:hAnsi="Calibri" w:cs="Calibri"/>
              </w:rPr>
              <w:t>X</w:t>
            </w: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6FD869AF" w:rsidR="00092534" w:rsidRPr="00CF2E7C" w:rsidRDefault="00C36627" w:rsidP="00CF2E7C">
            <w:pP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5C5B5FAD" w:rsidR="00092534" w:rsidRPr="00CF2E7C" w:rsidRDefault="00C36627"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31BF707" w:rsidR="00092534" w:rsidRPr="00CF2E7C" w:rsidRDefault="00C36627" w:rsidP="00CF2E7C">
            <w:pPr>
              <w:rPr>
                <w:rFonts w:ascii="Calibri" w:hAnsi="Calibri" w:cs="Calibri"/>
              </w:rPr>
            </w:pPr>
            <w:r>
              <w:rPr>
                <w:rFonts w:ascii="Calibri" w:hAnsi="Calibri" w:cs="Calibri"/>
              </w:rPr>
              <w:t>None</w:t>
            </w: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151B3A87" w:rsidR="00092534" w:rsidRPr="00CF2E7C" w:rsidRDefault="00C36627" w:rsidP="00CF2E7C">
            <w:pPr>
              <w:rPr>
                <w:rFonts w:ascii="Calibri" w:hAnsi="Calibri" w:cs="Calibri"/>
              </w:rPr>
            </w:pPr>
            <w:r>
              <w:rPr>
                <w:rFonts w:ascii="Calibri" w:hAnsi="Calibri" w:cs="Calibri"/>
              </w:rPr>
              <w:t>None</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1B4303"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w:t>
            </w:r>
            <w:proofErr w:type="gramStart"/>
            <w:r w:rsidRPr="00CF2E7C">
              <w:rPr>
                <w:rFonts w:ascii="Calibri" w:hAnsi="Calibri" w:cs="Calibri"/>
              </w:rPr>
              <w:t>e.g.</w:t>
            </w:r>
            <w:proofErr w:type="gramEnd"/>
            <w:r w:rsidRPr="00CF2E7C">
              <w:rPr>
                <w:rFonts w:ascii="Calibri" w:hAnsi="Calibri" w:cs="Calibri"/>
              </w:rPr>
              <w:t xml:space="preserve">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53487C7C" w:rsidR="00092534" w:rsidRPr="00CF2E7C" w:rsidRDefault="00C36627" w:rsidP="00CF2E7C">
            <w:pPr>
              <w:rPr>
                <w:rFonts w:ascii="Calibri" w:hAnsi="Calibri" w:cs="Calibri"/>
              </w:rPr>
            </w:pPr>
            <w:r>
              <w:rPr>
                <w:rFonts w:ascii="Calibri" w:hAnsi="Calibri" w:cs="Calibri"/>
              </w:rPr>
              <w:t>X</w:t>
            </w: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2BDC7200" w:rsidR="00092534" w:rsidRPr="00CF2E7C" w:rsidRDefault="00C36627" w:rsidP="00CF2E7C">
            <w:pPr>
              <w:rPr>
                <w:rFonts w:ascii="Calibri" w:hAnsi="Calibri" w:cs="Calibri"/>
              </w:rPr>
            </w:pPr>
            <w:r>
              <w:rPr>
                <w:rFonts w:ascii="Calibri" w:hAnsi="Calibri" w:cs="Calibri"/>
              </w:rPr>
              <w:t>None</w:t>
            </w: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16E16623" w:rsidR="00DB1E72" w:rsidRPr="00CF2E7C" w:rsidRDefault="00C36627" w:rsidP="00CF2E7C">
            <w:pPr>
              <w:rPr>
                <w:rFonts w:ascii="Calibri" w:hAnsi="Calibri" w:cs="Calibri"/>
              </w:rPr>
            </w:pPr>
            <w:r>
              <w:rPr>
                <w:rFonts w:ascii="Calibri" w:hAnsi="Calibri" w:cs="Calibri"/>
              </w:rPr>
              <w:t>None</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17AEBCBB"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258AFE85" w:rsidR="00092534" w:rsidRPr="00CF2E7C" w:rsidRDefault="00C36627"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6052EAB6" w:rsidR="00092534" w:rsidRPr="00CF2E7C" w:rsidRDefault="00C36627"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3F8D14A4"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C36627">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225DA5A8" w:rsidR="00D46B07" w:rsidRPr="00CF2E7C" w:rsidRDefault="00C36627"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X</w:t>
            </w:r>
            <w:r w:rsidR="00D46B07"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7DA8DBD8"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C36627">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Other approaches to crediting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5206E80D" w:rsidR="00D46B07" w:rsidRPr="00CF2E7C" w:rsidRDefault="00C3662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w:t>
            </w:r>
            <w:proofErr w:type="gramStart"/>
            <w:r w:rsidRPr="00CF2E7C">
              <w:rPr>
                <w:rFonts w:ascii="Calibri" w:eastAsia="Times New Roman" w:hAnsi="Calibri" w:cs="Calibri"/>
                <w:kern w:val="0"/>
                <w:lang w:eastAsia="en-GB"/>
                <w14:ligatures w14:val="none"/>
              </w:rPr>
              <w:t>encouraged</w:t>
            </w:r>
            <w:proofErr w:type="gramEnd"/>
            <w:r w:rsidRPr="00CF2E7C">
              <w:rPr>
                <w:rFonts w:ascii="Calibri" w:eastAsia="Times New Roman" w:hAnsi="Calibri" w:cs="Calibri"/>
                <w:kern w:val="0"/>
                <w:lang w:eastAsia="en-GB"/>
                <w14:ligatures w14:val="none"/>
              </w:rPr>
              <w:t xml:space="preserve">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6E011AD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3B701F1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5766C0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1C03333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41CF87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2983C606"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3F509092" w:rsidR="00343937" w:rsidRPr="00CF2E7C" w:rsidRDefault="00C3662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10C71A5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w:t>
            </w:r>
            <w:proofErr w:type="gramStart"/>
            <w:r w:rsidRPr="00CF2E7C">
              <w:rPr>
                <w:rFonts w:ascii="Calibri" w:eastAsia="Times New Roman" w:hAnsi="Calibri" w:cs="Calibri"/>
                <w:kern w:val="0"/>
                <w:lang w:eastAsia="en-GB"/>
                <w14:ligatures w14:val="none"/>
              </w:rPr>
              <w:t>retirement</w:t>
            </w:r>
            <w:proofErr w:type="gramEnd"/>
            <w:r w:rsidRPr="00CF2E7C">
              <w:rPr>
                <w:rFonts w:ascii="Calibri" w:eastAsia="Times New Roman" w:hAnsi="Calibri" w:cs="Calibri"/>
                <w:kern w:val="0"/>
                <w:lang w:eastAsia="en-GB"/>
                <w14:ligatures w14:val="none"/>
              </w:rPr>
              <w:t xml:space="preserve">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414950C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34AC6A0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556BC3C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2242056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59D61A0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05B1880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06BCA70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w:t>
            </w:r>
            <w:proofErr w:type="gramStart"/>
            <w:r w:rsidRPr="00CF2E7C">
              <w:rPr>
                <w:rFonts w:ascii="Calibri" w:eastAsia="Times New Roman" w:hAnsi="Calibri" w:cs="Calibri"/>
                <w:kern w:val="0"/>
                <w:lang w:eastAsia="en-GB"/>
                <w14:ligatures w14:val="none"/>
              </w:rPr>
              <w:t>referencing</w:t>
            </w:r>
            <w:proofErr w:type="gramEnd"/>
            <w:r w:rsidRPr="00CF2E7C">
              <w:rPr>
                <w:rFonts w:ascii="Calibri" w:eastAsia="Times New Roman" w:hAnsi="Calibri" w:cs="Calibri"/>
                <w:kern w:val="0"/>
                <w:lang w:eastAsia="en-GB"/>
                <w14:ligatures w14:val="none"/>
              </w:rPr>
              <w:t xml:space="preserve">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0E605E49" w:rsidR="000A6F11" w:rsidRPr="00CF2E7C" w:rsidRDefault="00C3662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or qualify it as eligible for particular purposes (</w:t>
            </w:r>
            <w:proofErr w:type="gramStart"/>
            <w:r w:rsidRPr="00CF2E7C">
              <w:rPr>
                <w:rFonts w:ascii="Calibri" w:eastAsia="Times New Roman" w:hAnsi="Calibri" w:cs="Calibri"/>
                <w:kern w:val="0"/>
                <w:lang w:eastAsia="en-GB"/>
                <w14:ligatures w14:val="none"/>
              </w:rPr>
              <w:t>i.e.</w:t>
            </w:r>
            <w:proofErr w:type="gramEnd"/>
            <w:r w:rsidRPr="00CF2E7C">
              <w:rPr>
                <w:rFonts w:ascii="Calibri" w:eastAsia="Times New Roman" w:hAnsi="Calibri" w:cs="Calibri"/>
                <w:kern w:val="0"/>
                <w:lang w:eastAsia="en-GB"/>
                <w14:ligatures w14:val="none"/>
              </w:rPr>
              <w:t xml:space="preserv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220DC67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0583F36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321CF83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1C6BAC0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69B446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4402F17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3FF6AAE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506B0E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1CBEC54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102DA2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1577544C" w:rsidR="00047A9C" w:rsidRPr="00CF2E7C" w:rsidRDefault="00C3662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w:t>
            </w:r>
            <w:proofErr w:type="gramStart"/>
            <w:r w:rsidRPr="00CF2E7C">
              <w:rPr>
                <w:rFonts w:ascii="Calibri" w:eastAsia="Times New Roman" w:hAnsi="Calibri" w:cs="Calibri"/>
                <w:kern w:val="0"/>
                <w:lang w:eastAsia="en-GB"/>
                <w14:ligatures w14:val="none"/>
              </w:rPr>
              <w:t>technological</w:t>
            </w:r>
            <w:proofErr w:type="gramEnd"/>
            <w:r w:rsidRPr="00CF2E7C">
              <w:rPr>
                <w:rFonts w:ascii="Calibri" w:eastAsia="Times New Roman" w:hAnsi="Calibri" w:cs="Calibri"/>
                <w:kern w:val="0"/>
                <w:lang w:eastAsia="en-GB"/>
                <w14:ligatures w14:val="none"/>
              </w:rPr>
              <w:t xml:space="preserve">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0AC88D1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relevant to the diffusion of technologies, </w:t>
            </w:r>
            <w:proofErr w:type="gramStart"/>
            <w:r w:rsidRPr="00CF2E7C">
              <w:rPr>
                <w:rFonts w:ascii="Calibri" w:eastAsia="Times New Roman" w:hAnsi="Calibri" w:cs="Calibri"/>
                <w:kern w:val="0"/>
                <w:lang w:eastAsia="en-GB"/>
                <w14:ligatures w14:val="none"/>
              </w:rPr>
              <w:t>services</w:t>
            </w:r>
            <w:proofErr w:type="gramEnd"/>
            <w:r w:rsidRPr="00CF2E7C">
              <w:rPr>
                <w:rFonts w:ascii="Calibri" w:eastAsia="Times New Roman" w:hAnsi="Calibri" w:cs="Calibri"/>
                <w:kern w:val="0"/>
                <w:lang w:eastAsia="en-GB"/>
                <w14:ligatures w14:val="none"/>
              </w:rPr>
              <w:t xml:space="preserve">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4AD9404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0B8317D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3F357FB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0271AB0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5DBB2F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allowed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1088A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6FB133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BFF8F8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1632DF6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38B046E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allowed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5D9D14B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6E31640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7D885A3" w:rsidR="00DD694D" w:rsidRPr="00CF2E7C" w:rsidRDefault="00C3662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0A39EBC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6B17E88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0F410AD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4D4AAF8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453DAA4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58ACD83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79EF9E5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789AE3DE" w:rsidR="002119B6" w:rsidRPr="00CF2E7C" w:rsidRDefault="00C3662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924C18B" w:rsidR="00FE7FA5" w:rsidRPr="00CF2E7C" w:rsidRDefault="00C3662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4221E21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28EC4C9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0C4370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1232A1E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3B7AAA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6BDBCF2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6AA7F29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4812BE2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1215F7E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6FD4E81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55D8552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6748A0B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684BB3D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6627">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693A8499"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04FDC1B8" w:rsidR="00FE7FA5" w:rsidRPr="009C4D10" w:rsidRDefault="00C36627"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15FD650C" w:rsidR="00392F82" w:rsidRPr="009C4D10" w:rsidRDefault="00C36627"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62DBBC21" w:rsidR="00392F82" w:rsidRPr="009C4D10" w:rsidRDefault="00C36627"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None</w:t>
            </w: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05AD3248" w:rsidR="00392F82" w:rsidRPr="009C4D10" w:rsidRDefault="00C36627"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None</w:t>
            </w: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5C2678BC" w:rsidR="00702413" w:rsidRPr="009C4D10" w:rsidRDefault="001F72F4"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None</w:t>
            </w: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4D42FEC6" w:rsidR="00D4323A" w:rsidRPr="00CF2E7C" w:rsidRDefault="00CE604D"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1E34D596" w:rsidR="00D4323A" w:rsidRPr="00CF2E7C" w:rsidRDefault="00CE604D"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6BF2A54B" w:rsidR="00D4323A" w:rsidRPr="00CF2E7C" w:rsidRDefault="00CE604D" w:rsidP="00CF2E7C">
            <w:pPr>
              <w:rPr>
                <w:rFonts w:ascii="Calibri" w:hAnsi="Calibri" w:cs="Calibri"/>
              </w:rPr>
            </w:pPr>
            <w:r>
              <w:rPr>
                <w:rFonts w:ascii="Calibri" w:hAnsi="Calibri" w:cs="Calibri"/>
              </w:rPr>
              <w:t>X</w:t>
            </w: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56BC2B3A" w:rsidR="00D4323A" w:rsidRPr="00CF2E7C" w:rsidRDefault="00CE604D"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0BD32904" w:rsidR="00D4323A" w:rsidRPr="00CF2E7C" w:rsidRDefault="00CE604D"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3ED922DE" w:rsidR="00D4323A" w:rsidRPr="00CF2E7C" w:rsidRDefault="00CE604D"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2B1B8321" w:rsidR="00D4323A" w:rsidRPr="00CF2E7C" w:rsidRDefault="00CE604D"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598252B7" w:rsidR="00D4323A" w:rsidRPr="00CF2E7C" w:rsidRDefault="00CE604D"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w:t>
            </w:r>
            <w:proofErr w:type="gramStart"/>
            <w:r w:rsidRPr="00CF2E7C">
              <w:rPr>
                <w:rFonts w:ascii="Calibri" w:hAnsi="Calibri" w:cs="Calibri"/>
              </w:rPr>
              <w:t>e.g.</w:t>
            </w:r>
            <w:proofErr w:type="gramEnd"/>
            <w:r w:rsidRPr="00CF2E7C">
              <w:rPr>
                <w:rFonts w:ascii="Calibri" w:hAnsi="Calibri" w:cs="Calibri"/>
              </w:rPr>
              <w:t xml:space="preserve">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AC2C7D" w:rsidR="00D4323A" w:rsidRPr="00CF2E7C" w:rsidRDefault="00CE604D"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w:t>
            </w:r>
            <w:proofErr w:type="gramStart"/>
            <w:r w:rsidRPr="00CF2E7C">
              <w:rPr>
                <w:rFonts w:ascii="Calibri" w:hAnsi="Calibri" w:cs="Calibri"/>
              </w:rPr>
              <w:t>e.g.</w:t>
            </w:r>
            <w:proofErr w:type="gramEnd"/>
            <w:r w:rsidRPr="00CF2E7C">
              <w:rPr>
                <w:rFonts w:ascii="Calibri" w:hAnsi="Calibri" w:cs="Calibri"/>
              </w:rPr>
              <w:t xml:space="preserve">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2333BAD6" w:rsidR="00D4323A" w:rsidRPr="00CF2E7C" w:rsidRDefault="00CE604D"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12936E4D" w:rsidR="00D4323A" w:rsidRPr="00CF2E7C" w:rsidRDefault="00CE604D"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w:t>
            </w:r>
            <w:proofErr w:type="gramStart"/>
            <w:r w:rsidRPr="00CF2E7C">
              <w:rPr>
                <w:rFonts w:ascii="Calibri" w:hAnsi="Calibri" w:cs="Calibri"/>
              </w:rPr>
              <w:t>e.g.</w:t>
            </w:r>
            <w:proofErr w:type="gramEnd"/>
            <w:r w:rsidRPr="00CF2E7C">
              <w:rPr>
                <w:rFonts w:ascii="Calibri" w:hAnsi="Calibri" w:cs="Calibri"/>
              </w:rPr>
              <w:t xml:space="preserve">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3CFB292F" w:rsidR="00D4323A" w:rsidRPr="00CF2E7C" w:rsidRDefault="00CE604D"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6C12861F" w:rsidR="00DD292A" w:rsidRPr="00CF2E7C" w:rsidRDefault="00E40DB1" w:rsidP="00CF2E7C">
            <w:pPr>
              <w:rPr>
                <w:rFonts w:ascii="Calibri" w:hAnsi="Calibri" w:cs="Calibri"/>
              </w:rPr>
            </w:pPr>
            <w:r>
              <w:rPr>
                <w:rFonts w:ascii="Calibri" w:hAnsi="Calibri" w:cs="Calibri"/>
              </w:rPr>
              <w:t>X</w:t>
            </w: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1DB0480A" w:rsidR="00DD292A" w:rsidRPr="00CF2E7C" w:rsidRDefault="00E40DB1" w:rsidP="00CF2E7C">
            <w:pPr>
              <w:rPr>
                <w:rFonts w:ascii="Calibri" w:hAnsi="Calibri" w:cs="Calibri"/>
              </w:rPr>
            </w:pPr>
            <w:r>
              <w:rPr>
                <w:rFonts w:ascii="Calibri" w:hAnsi="Calibri" w:cs="Calibri"/>
              </w:rPr>
              <w:t>X</w:t>
            </w: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0EC871BD" w:rsidR="00DD292A" w:rsidRPr="00CF2E7C" w:rsidRDefault="00E40DB1" w:rsidP="00CF2E7C">
            <w:pPr>
              <w:rPr>
                <w:rFonts w:ascii="Calibri" w:hAnsi="Calibri" w:cs="Calibri"/>
              </w:rPr>
            </w:pPr>
            <w:r>
              <w:rPr>
                <w:rFonts w:ascii="Calibri" w:hAnsi="Calibri" w:cs="Calibri"/>
              </w:rPr>
              <w:t>X</w:t>
            </w: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3AC02BCA" w:rsidR="00DD292A" w:rsidRPr="00CF2E7C" w:rsidRDefault="00E40DB1"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95CACD6" w:rsidR="00DD292A" w:rsidRPr="00CF2E7C" w:rsidRDefault="00E40DB1"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35F8061" w:rsidR="00DD292A" w:rsidRPr="00CF2E7C" w:rsidRDefault="00E40DB1" w:rsidP="00CF2E7C">
            <w:pPr>
              <w:rPr>
                <w:rFonts w:ascii="Calibri" w:hAnsi="Calibri" w:cs="Calibri"/>
              </w:rPr>
            </w:pPr>
            <w:r>
              <w:rPr>
                <w:rFonts w:ascii="Calibri" w:hAnsi="Calibri" w:cs="Calibri"/>
              </w:rPr>
              <w:t>X</w:t>
            </w: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31CD0625" w:rsidR="00DD292A" w:rsidRPr="00CF2E7C" w:rsidRDefault="00E40DB1" w:rsidP="00CF2E7C">
            <w:pPr>
              <w:rPr>
                <w:rFonts w:ascii="Calibri" w:hAnsi="Calibri" w:cs="Calibri"/>
              </w:rPr>
            </w:pPr>
            <w:r>
              <w:rPr>
                <w:rFonts w:ascii="Calibri" w:hAnsi="Calibri" w:cs="Calibri"/>
              </w:rPr>
              <w:t>X</w:t>
            </w: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21718B7D" w:rsidR="00DD292A" w:rsidRPr="00CF2E7C" w:rsidRDefault="00E40DB1" w:rsidP="00CF2E7C">
            <w:pPr>
              <w:rPr>
                <w:rFonts w:ascii="Calibri" w:hAnsi="Calibri" w:cs="Calibri"/>
              </w:rPr>
            </w:pPr>
            <w:r>
              <w:rPr>
                <w:rFonts w:ascii="Calibri" w:hAnsi="Calibri" w:cs="Calibri"/>
              </w:rPr>
              <w:t>X</w:t>
            </w: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1C011048" w:rsidR="00DD292A" w:rsidRPr="00CF2E7C" w:rsidRDefault="00E40DB1" w:rsidP="00CF2E7C">
            <w:pPr>
              <w:rPr>
                <w:rFonts w:ascii="Calibri" w:hAnsi="Calibri" w:cs="Calibri"/>
              </w:rPr>
            </w:pPr>
            <w:r>
              <w:rPr>
                <w:rFonts w:ascii="Calibri" w:hAnsi="Calibri" w:cs="Calibri"/>
              </w:rPr>
              <w:t>X</w:t>
            </w: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6FDA53C6" w:rsidR="00DD292A" w:rsidRPr="00CF2E7C" w:rsidRDefault="00E40DB1" w:rsidP="00CF2E7C">
            <w:pPr>
              <w:rPr>
                <w:rFonts w:ascii="Calibri" w:hAnsi="Calibri" w:cs="Calibri"/>
              </w:rPr>
            </w:pPr>
            <w:r>
              <w:rPr>
                <w:rFonts w:ascii="Calibri" w:hAnsi="Calibri" w:cs="Calibri"/>
              </w:rPr>
              <w:t>X</w:t>
            </w: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25CCC6EC" w:rsidR="00DD292A" w:rsidRPr="00CF2E7C" w:rsidRDefault="00E40DB1" w:rsidP="00CF2E7C">
            <w:pPr>
              <w:rPr>
                <w:rFonts w:ascii="Calibri" w:hAnsi="Calibri" w:cs="Calibri"/>
              </w:rPr>
            </w:pPr>
            <w:r>
              <w:rPr>
                <w:rFonts w:ascii="Calibri" w:hAnsi="Calibri" w:cs="Calibri"/>
              </w:rPr>
              <w:t>X</w:t>
            </w: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3BF8061B" w:rsidR="00DD292A" w:rsidRPr="00CF2E7C" w:rsidRDefault="00E40DB1" w:rsidP="00CF2E7C">
            <w:pPr>
              <w:rPr>
                <w:rFonts w:ascii="Calibri" w:hAnsi="Calibri" w:cs="Calibri"/>
              </w:rPr>
            </w:pPr>
            <w:r>
              <w:rPr>
                <w:rFonts w:ascii="Calibri" w:hAnsi="Calibri" w:cs="Calibri"/>
              </w:rPr>
              <w:t>X</w:t>
            </w: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350F0064" w:rsidR="00DD292A" w:rsidRPr="00CF2E7C" w:rsidRDefault="00E40DB1" w:rsidP="00CF2E7C">
            <w:pPr>
              <w:rPr>
                <w:rFonts w:ascii="Calibri" w:hAnsi="Calibri" w:cs="Calibri"/>
              </w:rPr>
            </w:pPr>
            <w:r>
              <w:rPr>
                <w:rFonts w:ascii="Calibri" w:hAnsi="Calibri" w:cs="Calibri"/>
              </w:rPr>
              <w:t>X</w:t>
            </w: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1B8EDA37" w:rsidR="00DD292A" w:rsidRPr="00CF2E7C" w:rsidRDefault="00E40DB1" w:rsidP="00CF2E7C">
            <w:pPr>
              <w:rPr>
                <w:rFonts w:ascii="Calibri" w:hAnsi="Calibri" w:cs="Calibri"/>
              </w:rPr>
            </w:pPr>
            <w:r>
              <w:rPr>
                <w:rFonts w:ascii="Calibri" w:hAnsi="Calibri" w:cs="Calibri"/>
              </w:rPr>
              <w:t>X</w:t>
            </w: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5107C9BB" w:rsidR="00DD292A" w:rsidRPr="00CF2E7C" w:rsidRDefault="00E40DB1" w:rsidP="00CF2E7C">
            <w:pPr>
              <w:rPr>
                <w:rFonts w:ascii="Calibri" w:hAnsi="Calibri" w:cs="Calibri"/>
              </w:rPr>
            </w:pPr>
            <w:r>
              <w:rPr>
                <w:rFonts w:ascii="Calibri" w:hAnsi="Calibri" w:cs="Calibri"/>
              </w:rPr>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52563A4F" w:rsidR="00DD292A" w:rsidRPr="00CF2E7C" w:rsidRDefault="00E40DB1" w:rsidP="00CF2E7C">
            <w:pPr>
              <w:rPr>
                <w:rFonts w:ascii="Calibri" w:hAnsi="Calibri" w:cs="Calibri"/>
              </w:rPr>
            </w:pPr>
            <w:r>
              <w:rPr>
                <w:rFonts w:ascii="Calibri" w:hAnsi="Calibri" w:cs="Calibri"/>
              </w:rPr>
              <w:t>X</w:t>
            </w: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32D2ED64" w:rsidR="00DD292A" w:rsidRPr="00CF2E7C" w:rsidRDefault="00E40DB1" w:rsidP="00CF2E7C">
            <w:pPr>
              <w:rPr>
                <w:rFonts w:ascii="Calibri" w:hAnsi="Calibri" w:cs="Calibri"/>
              </w:rPr>
            </w:pPr>
            <w:r>
              <w:rPr>
                <w:rFonts w:ascii="Calibri" w:hAnsi="Calibri" w:cs="Calibri"/>
              </w:rPr>
              <w:t>X</w:t>
            </w: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60E9E2BA" w:rsidR="00DD292A" w:rsidRPr="00CF2E7C" w:rsidRDefault="00E40DB1" w:rsidP="00CF2E7C">
            <w:pPr>
              <w:rPr>
                <w:rFonts w:ascii="Calibri" w:hAnsi="Calibri" w:cs="Calibri"/>
              </w:rPr>
            </w:pPr>
            <w:r>
              <w:rPr>
                <w:rFonts w:ascii="Calibri" w:hAnsi="Calibri" w:cs="Calibri"/>
              </w:rPr>
              <w:t>X</w:t>
            </w: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07ABEBC4" w:rsidR="00DD292A" w:rsidRPr="00CF2E7C" w:rsidRDefault="00E40DB1" w:rsidP="00CF2E7C">
            <w:pPr>
              <w:rPr>
                <w:rFonts w:ascii="Calibri" w:hAnsi="Calibri" w:cs="Calibri"/>
              </w:rPr>
            </w:pPr>
            <w:r>
              <w:rPr>
                <w:rFonts w:ascii="Calibri" w:hAnsi="Calibri" w:cs="Calibri"/>
              </w:rPr>
              <w:t>X</w:t>
            </w: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69806AC9" w:rsidR="00DD292A" w:rsidRPr="00CF2E7C" w:rsidRDefault="00E40DB1" w:rsidP="00CF2E7C">
            <w:pPr>
              <w:rPr>
                <w:rFonts w:ascii="Calibri" w:hAnsi="Calibri" w:cs="Calibri"/>
              </w:rPr>
            </w:pPr>
            <w:r>
              <w:rPr>
                <w:rFonts w:ascii="Calibri" w:hAnsi="Calibri" w:cs="Calibri"/>
              </w:rPr>
              <w:t>X</w:t>
            </w: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E8D7DC7" w:rsidR="00DD292A" w:rsidRPr="00CF2E7C" w:rsidRDefault="00E40DB1" w:rsidP="00CF2E7C">
            <w:pPr>
              <w:rPr>
                <w:rFonts w:ascii="Calibri" w:hAnsi="Calibri" w:cs="Calibri"/>
              </w:rPr>
            </w:pPr>
            <w:r>
              <w:rPr>
                <w:rFonts w:ascii="Calibri" w:hAnsi="Calibri" w:cs="Calibri"/>
              </w:rPr>
              <w:t>X</w:t>
            </w: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151F368E" w:rsidR="00DD292A" w:rsidRPr="00CF2E7C" w:rsidRDefault="00E40DB1" w:rsidP="00CF2E7C">
            <w:pPr>
              <w:rPr>
                <w:rFonts w:ascii="Calibri" w:hAnsi="Calibri" w:cs="Calibri"/>
              </w:rPr>
            </w:pPr>
            <w:r>
              <w:rPr>
                <w:rFonts w:ascii="Calibri" w:hAnsi="Calibri" w:cs="Calibri"/>
              </w:rPr>
              <w:t>X</w:t>
            </w: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697C916B" w:rsidR="00DD292A" w:rsidRPr="00CF2E7C" w:rsidRDefault="00E40DB1" w:rsidP="00CF2E7C">
            <w:pPr>
              <w:rPr>
                <w:rFonts w:ascii="Calibri" w:hAnsi="Calibri" w:cs="Calibri"/>
              </w:rPr>
            </w:pPr>
            <w:r>
              <w:rPr>
                <w:rFonts w:ascii="Calibri" w:hAnsi="Calibri" w:cs="Calibri"/>
              </w:rPr>
              <w:t>X</w:t>
            </w: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6AE399AC" w:rsidR="00DD292A" w:rsidRPr="00CF2E7C" w:rsidRDefault="00E40DB1" w:rsidP="00CF2E7C">
            <w:pPr>
              <w:rPr>
                <w:rFonts w:ascii="Calibri" w:hAnsi="Calibri" w:cs="Calibri"/>
              </w:rPr>
            </w:pPr>
            <w:r>
              <w:rPr>
                <w:rFonts w:ascii="Calibri" w:hAnsi="Calibri" w:cs="Calibri"/>
              </w:rPr>
              <w:t>X</w:t>
            </w: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388B5997" w:rsidR="00DD292A" w:rsidRPr="00CF2E7C" w:rsidRDefault="00E40DB1" w:rsidP="00CF2E7C">
            <w:pPr>
              <w:rPr>
                <w:rFonts w:ascii="Calibri" w:hAnsi="Calibri" w:cs="Calibri"/>
              </w:rPr>
            </w:pPr>
            <w:r>
              <w:rPr>
                <w:rFonts w:ascii="Calibri" w:hAnsi="Calibri" w:cs="Calibri"/>
              </w:rPr>
              <w:t>X</w:t>
            </w: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54F8C44E" w:rsidR="00DD292A" w:rsidRPr="00CF2E7C" w:rsidRDefault="00E40DB1" w:rsidP="00CF2E7C">
            <w:pPr>
              <w:rPr>
                <w:rFonts w:ascii="Calibri" w:hAnsi="Calibri" w:cs="Calibri"/>
              </w:rPr>
            </w:pPr>
            <w:r>
              <w:rPr>
                <w:rFonts w:ascii="Calibri" w:hAnsi="Calibri" w:cs="Calibri"/>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646FE6A3" w:rsidR="00DD292A" w:rsidRPr="00CF2E7C" w:rsidRDefault="00332DC5" w:rsidP="00CF2E7C">
            <w:pPr>
              <w:rPr>
                <w:rFonts w:ascii="Calibri" w:hAnsi="Calibri" w:cs="Calibri"/>
              </w:rPr>
            </w:pPr>
            <w:r>
              <w:rPr>
                <w:rFonts w:ascii="Calibri" w:hAnsi="Calibri" w:cs="Calibri"/>
              </w:rPr>
              <w:t>None</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1B430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w:t>
            </w:r>
            <w:proofErr w:type="gramStart"/>
            <w:r w:rsidRPr="00CF2E7C">
              <w:rPr>
                <w:rFonts w:ascii="Calibri" w:hAnsi="Calibri" w:cs="Calibri"/>
              </w:rPr>
              <w:t>e.g.</w:t>
            </w:r>
            <w:proofErr w:type="gramEnd"/>
            <w:r w:rsidRPr="00CF2E7C">
              <w:rPr>
                <w:rFonts w:ascii="Calibri" w:hAnsi="Calibri" w:cs="Calibri"/>
              </w:rPr>
              <w:t xml:space="preserve">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082837A4" w:rsidR="00DD292A" w:rsidRPr="00CF2E7C" w:rsidRDefault="00332DC5" w:rsidP="00CF2E7C">
            <w:pPr>
              <w:rPr>
                <w:rFonts w:ascii="Calibri" w:hAnsi="Calibri" w:cs="Calibri"/>
              </w:rPr>
            </w:pPr>
            <w:r>
              <w:rPr>
                <w:rFonts w:ascii="Calibri" w:hAnsi="Calibri" w:cs="Calibri"/>
              </w:rPr>
              <w:t>X</w:t>
            </w: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09EB3D69" w:rsidR="00DD3B33" w:rsidRPr="00CF2E7C" w:rsidRDefault="00332DC5"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209FACC7" w:rsidR="00DD292A" w:rsidRPr="00CF2E7C" w:rsidRDefault="00332DC5" w:rsidP="00CF2E7C">
            <w:pPr>
              <w:rPr>
                <w:rFonts w:ascii="Calibri" w:hAnsi="Calibri" w:cs="Calibri"/>
              </w:rPr>
            </w:pPr>
            <w:r>
              <w:rPr>
                <w:rFonts w:ascii="Calibri" w:hAnsi="Calibri" w:cs="Calibri"/>
              </w:rPr>
              <w:t>X</w:t>
            </w: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6BEBD2D5" w:rsidR="00DD292A" w:rsidRPr="00CF2E7C" w:rsidRDefault="008D4B77" w:rsidP="00CF2E7C">
            <w:pPr>
              <w:rPr>
                <w:rFonts w:ascii="Calibri" w:hAnsi="Calibri" w:cs="Calibri"/>
              </w:rPr>
            </w:pPr>
            <w:r>
              <w:rPr>
                <w:rFonts w:ascii="Calibri" w:hAnsi="Calibri" w:cs="Calibri"/>
              </w:rPr>
              <w:t>No such provision in the regulation.</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5592FCB2" w:rsidR="008C4722" w:rsidRPr="00CF2E7C" w:rsidRDefault="00F50EE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0220E80" w:rsidR="007B7DEE" w:rsidRPr="00CF2E7C" w:rsidRDefault="00F50EE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0B964D59" w:rsidR="00ED7E12" w:rsidRPr="00CF2E7C" w:rsidRDefault="00F50EE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Setting accountability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02F51B5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50EE4">
              <w:rPr>
                <w:rFonts w:ascii="Calibri" w:eastAsia="Times New Roman" w:hAnsi="Calibri" w:cs="Calibri"/>
                <w:kern w:val="0"/>
                <w:lang w:eastAsia="en-GB"/>
                <w14:ligatures w14:val="none"/>
              </w:rPr>
              <w:t>X</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1026E1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50EE4">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3E9D20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50EE4">
              <w:rPr>
                <w:rFonts w:ascii="Calibri" w:eastAsia="Times New Roman" w:hAnsi="Calibri" w:cs="Calibri"/>
                <w:kern w:val="0"/>
                <w:lang w:eastAsia="en-GB"/>
                <w14:ligatures w14:val="none"/>
              </w:rPr>
              <w:t>X</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2CEB6F0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50EE4">
              <w:rPr>
                <w:rFonts w:ascii="Calibri" w:eastAsia="Times New Roman" w:hAnsi="Calibri" w:cs="Calibri"/>
                <w:kern w:val="0"/>
                <w:lang w:eastAsia="en-GB"/>
                <w14:ligatures w14:val="none"/>
              </w:rPr>
              <w:t>X</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5F100ED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50EE4">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0616A5D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50EE4">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2DE46752" w:rsidR="00C82860" w:rsidRPr="00CF2E7C" w:rsidRDefault="00F50EE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requirements vary across entities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2E5C7C32" w:rsidR="00C82860" w:rsidRPr="00CF2E7C" w:rsidRDefault="00F50EE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2D1567F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50EE4">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942A52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50EE4">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7CC7BAD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50EE4">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1558925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50EE4">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0676FFD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23906D" w:rsidR="00C82860" w:rsidRPr="00CF2E7C" w:rsidRDefault="00F50EE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None</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21687DDE" w:rsidR="00655FF7" w:rsidRPr="00CF2E7C" w:rsidRDefault="00F50EE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40B16013" w:rsidR="003032A9" w:rsidRPr="00CF2E7C" w:rsidRDefault="00F50EE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66F9288" w:rsidR="003D5104" w:rsidRPr="00CF2E7C" w:rsidRDefault="00F50EE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None</w:t>
            </w: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Based on international frameworks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5EFD8B49" w:rsidR="00BE1F9E" w:rsidRPr="00CF2E7C" w:rsidRDefault="00F50EE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None</w:t>
            </w: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FD552CD" w:rsidR="00DC31BF" w:rsidRPr="00CF2E7C" w:rsidRDefault="00F50EE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75D65B42" w:rsidR="0098226E" w:rsidRPr="00CF2E7C" w:rsidRDefault="00F50EE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092C89C5" w:rsidR="0098226E" w:rsidRPr="00CF2E7C" w:rsidRDefault="00F50EE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None</w:t>
            </w: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3FDCC799" w:rsidR="00F10A6E" w:rsidRPr="00CF2E7C" w:rsidRDefault="00FE75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20C32865" w:rsidR="00F26296" w:rsidRPr="00CF2E7C" w:rsidRDefault="00FE75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5A6BF94C"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E7548">
              <w:rPr>
                <w:rFonts w:ascii="Calibri" w:eastAsia="Times New Roman" w:hAnsi="Calibri" w:cs="Calibri"/>
                <w:kern w:val="0"/>
                <w:lang w:eastAsia="en-GB"/>
                <w14:ligatures w14:val="none"/>
              </w:rPr>
              <w:t>X</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087EB87D"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E7548">
              <w:rPr>
                <w:rFonts w:ascii="Calibri" w:eastAsia="Times New Roman" w:hAnsi="Calibri" w:cs="Calibri"/>
                <w:kern w:val="0"/>
                <w:lan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00784132" w:rsidR="00F26296" w:rsidRPr="00CF2E7C" w:rsidRDefault="00FE75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544272A2" w:rsidR="00F26296" w:rsidRPr="00CF2E7C" w:rsidRDefault="00FE75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None</w:t>
            </w: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1434A49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E7548">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429C0D3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E7548">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58959F3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645A4477" w:rsidR="00F26296" w:rsidRPr="00CF2E7C" w:rsidRDefault="00FE75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None</w:t>
            </w: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6016E4E" w:rsidR="00B114FD" w:rsidRPr="00CF2E7C" w:rsidRDefault="00FE75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40517A58" w:rsidR="00B114FD" w:rsidRPr="00CF2E7C" w:rsidRDefault="00FE75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None</w:t>
            </w: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10CF57EA" w:rsidR="00B114FD" w:rsidRPr="00CF2E7C" w:rsidRDefault="00FE75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54A5723B" w:rsidR="00B114FD" w:rsidRPr="00CF2E7C" w:rsidRDefault="00FE75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None</w:t>
            </w: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5B216E62" w:rsidR="00B114FD" w:rsidRPr="00CF2E7C" w:rsidRDefault="00FE75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None</w:t>
            </w: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4CA55855" w:rsidR="00702413" w:rsidRPr="009C4D10" w:rsidRDefault="00FE7548"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None</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46035CEF" w:rsidR="00702413" w:rsidRPr="009C4D10" w:rsidRDefault="00FE7548"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None</w:t>
            </w: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0A11280D" w:rsidR="00FE0EA5" w:rsidRPr="009C4D10" w:rsidRDefault="00FE0EA5" w:rsidP="00CF2E7C">
            <w:pPr>
              <w:rPr>
                <w:rFonts w:cstheme="minorHAnsi"/>
              </w:rPr>
            </w:pPr>
            <w:r w:rsidRPr="009C4D10">
              <w:rPr>
                <w:rFonts w:cstheme="minorHAnsi"/>
                <w:lang w:val="en-SG"/>
              </w:rPr>
              <w:t> </w:t>
            </w:r>
            <w:r w:rsidRPr="009C4D10">
              <w:rPr>
                <w:rFonts w:cstheme="minorHAnsi"/>
              </w:rPr>
              <w:t> </w:t>
            </w:r>
            <w:r w:rsidR="00FE7548">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4F3A2B6D" w:rsidR="00FE0EA5" w:rsidRPr="009C4D10" w:rsidRDefault="00FE0EA5" w:rsidP="00CF2E7C">
            <w:pPr>
              <w:rPr>
                <w:rFonts w:cstheme="minorHAnsi"/>
              </w:rPr>
            </w:pPr>
            <w:r w:rsidRPr="009C4D10">
              <w:rPr>
                <w:rFonts w:cstheme="minorHAnsi"/>
                <w:lang w:val="en-SG"/>
              </w:rPr>
              <w:t> </w:t>
            </w:r>
            <w:r w:rsidRPr="009C4D10">
              <w:rPr>
                <w:rFonts w:cstheme="minorHAnsi"/>
              </w:rPr>
              <w:t> </w:t>
            </w:r>
            <w:r w:rsidR="00FE7548">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484AC9" w:rsidP="00CF2E7C">
            <w:pPr>
              <w:rPr>
                <w:rFonts w:cstheme="minorHAnsi"/>
              </w:rPr>
            </w:pPr>
            <w:hyperlink r:id="rId20"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05A0D0FD" w:rsidR="00FE0EA5" w:rsidRPr="009C4D10" w:rsidRDefault="00FE0EA5" w:rsidP="00CF2E7C">
            <w:pPr>
              <w:rPr>
                <w:rFonts w:cstheme="minorHAnsi"/>
              </w:rPr>
            </w:pPr>
            <w:r w:rsidRPr="009C4D10">
              <w:rPr>
                <w:rFonts w:cstheme="minorHAnsi"/>
                <w:lang w:val="en-SG"/>
              </w:rPr>
              <w:t> </w:t>
            </w:r>
            <w:r w:rsidRPr="009C4D10">
              <w:rPr>
                <w:rFonts w:cstheme="minorHAnsi"/>
              </w:rPr>
              <w:t> </w:t>
            </w:r>
            <w:r w:rsidR="00FE7548">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484AC9" w:rsidP="00CF2E7C">
            <w:pPr>
              <w:rPr>
                <w:rFonts w:cstheme="minorHAnsi"/>
              </w:rPr>
            </w:pPr>
            <w:hyperlink r:id="rId21"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057E2BF7" w:rsidR="00FE0EA5" w:rsidRPr="009C4D10" w:rsidRDefault="00FE0EA5" w:rsidP="00CF2E7C">
            <w:pPr>
              <w:rPr>
                <w:rFonts w:cstheme="minorHAnsi"/>
              </w:rPr>
            </w:pPr>
            <w:r w:rsidRPr="009C4D10">
              <w:rPr>
                <w:rFonts w:cstheme="minorHAnsi"/>
                <w:lang w:val="en-SG"/>
              </w:rPr>
              <w:t> </w:t>
            </w:r>
            <w:r w:rsidRPr="009C4D10">
              <w:rPr>
                <w:rFonts w:cstheme="minorHAnsi"/>
              </w:rPr>
              <w:t> </w:t>
            </w:r>
            <w:r w:rsidR="00FE7548">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54696318" w:rsidR="00FE0EA5" w:rsidRPr="009C4D10" w:rsidRDefault="00FE0EA5" w:rsidP="00CF2E7C">
            <w:pPr>
              <w:rPr>
                <w:rFonts w:cstheme="minorHAnsi"/>
              </w:rPr>
            </w:pPr>
            <w:r w:rsidRPr="009C4D10">
              <w:rPr>
                <w:rFonts w:cstheme="minorHAnsi"/>
                <w:lang w:val="en-SG"/>
              </w:rPr>
              <w:t> </w:t>
            </w:r>
            <w:r w:rsidRPr="009C4D10">
              <w:rPr>
                <w:rFonts w:cstheme="minorHAnsi"/>
              </w:rPr>
              <w:t> </w:t>
            </w:r>
            <w:r w:rsidR="00FE7548">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6A0B6AAE" w:rsidR="00FE0EA5" w:rsidRPr="009C4D10" w:rsidRDefault="00FE0EA5" w:rsidP="00CF2E7C">
            <w:pPr>
              <w:rPr>
                <w:rFonts w:cstheme="minorHAnsi"/>
              </w:rPr>
            </w:pPr>
            <w:r w:rsidRPr="009C4D10">
              <w:rPr>
                <w:rFonts w:cstheme="minorHAnsi"/>
              </w:rPr>
              <w:t>  </w:t>
            </w:r>
            <w:r w:rsidR="00FE7548">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088A3584"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4DA12A0F" w:rsidR="002F0752" w:rsidRPr="00CF2E7C" w:rsidRDefault="00FE7548"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3AD76ACD" w:rsidR="002F0752" w:rsidRPr="00CF2E7C" w:rsidRDefault="00FE7548"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52913C9" w:rsidR="002F0752" w:rsidRPr="00CF2E7C" w:rsidRDefault="00FE7548"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43E8F3A4" w:rsidR="002F0752" w:rsidRPr="00CF2E7C" w:rsidRDefault="00FE7548"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5AD7AA86" w:rsidR="002F0752" w:rsidRPr="00CF2E7C" w:rsidRDefault="00FE7548"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1EB5CF9E" w:rsidR="002F0752" w:rsidRPr="00CF2E7C" w:rsidRDefault="00FE7548"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3FEA9A51" w:rsidR="002F0752" w:rsidRPr="00CF2E7C" w:rsidRDefault="00FE7548"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262EFEED" w:rsidR="002F0752" w:rsidRPr="00CF2E7C" w:rsidRDefault="00FE7548"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 xml:space="preserve">Government agencies and/or departments (regional – </w:t>
            </w:r>
            <w:proofErr w:type="gramStart"/>
            <w:r w:rsidRPr="00CF2E7C">
              <w:rPr>
                <w:rFonts w:ascii="Calibri" w:hAnsi="Calibri" w:cs="Calibri"/>
              </w:rPr>
              <w:t>e.g.</w:t>
            </w:r>
            <w:proofErr w:type="gramEnd"/>
            <w:r w:rsidRPr="00CF2E7C">
              <w:rPr>
                <w:rFonts w:ascii="Calibri" w:hAnsi="Calibri" w:cs="Calibri"/>
              </w:rPr>
              <w:t xml:space="preserve">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3F69A58" w:rsidR="002F0752" w:rsidRPr="00CF2E7C" w:rsidRDefault="00FE7548"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w:t>
            </w:r>
            <w:proofErr w:type="gramStart"/>
            <w:r w:rsidRPr="00CF2E7C">
              <w:rPr>
                <w:rFonts w:ascii="Calibri" w:hAnsi="Calibri" w:cs="Calibri"/>
              </w:rPr>
              <w:t>e.g.</w:t>
            </w:r>
            <w:proofErr w:type="gramEnd"/>
            <w:r w:rsidRPr="00CF2E7C">
              <w:rPr>
                <w:rFonts w:ascii="Calibri" w:hAnsi="Calibri" w:cs="Calibri"/>
              </w:rPr>
              <w:t xml:space="preserve">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568C1069" w:rsidR="002F0752" w:rsidRPr="00CF2E7C" w:rsidRDefault="00FE7548"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565E8275" w:rsidR="002F0752" w:rsidRPr="00CF2E7C" w:rsidRDefault="00FE7548"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w:t>
            </w:r>
            <w:proofErr w:type="gramStart"/>
            <w:r w:rsidRPr="00CF2E7C">
              <w:rPr>
                <w:rFonts w:ascii="Calibri" w:hAnsi="Calibri" w:cs="Calibri"/>
              </w:rPr>
              <w:t>e.g.</w:t>
            </w:r>
            <w:proofErr w:type="gramEnd"/>
            <w:r w:rsidRPr="00CF2E7C">
              <w:rPr>
                <w:rFonts w:ascii="Calibri" w:hAnsi="Calibri" w:cs="Calibri"/>
              </w:rPr>
              <w:t xml:space="preserve"> healthcare, utilities, education)</w:t>
            </w:r>
          </w:p>
        </w:tc>
        <w:tc>
          <w:tcPr>
            <w:tcW w:w="1482" w:type="dxa"/>
            <w:vAlign w:val="center"/>
          </w:tcPr>
          <w:p w14:paraId="69012367" w14:textId="04CB56D3" w:rsidR="002F0752" w:rsidRPr="00CF2E7C" w:rsidRDefault="00534B88"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6CA15874"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0AC6DA30" w:rsidR="002F0752" w:rsidRPr="00CF2E7C" w:rsidRDefault="00FE7548" w:rsidP="00CF2E7C">
            <w:pPr>
              <w:rPr>
                <w:rFonts w:ascii="Calibri" w:hAnsi="Calibri" w:cs="Calibri"/>
              </w:rPr>
            </w:pPr>
            <w:r>
              <w:rPr>
                <w:rFonts w:ascii="Calibri" w:hAnsi="Calibri" w:cs="Calibri"/>
              </w:rPr>
              <w:t>X</w:t>
            </w: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09AD2694" w:rsidR="002F0752" w:rsidRPr="00CF2E7C" w:rsidRDefault="00FE7548" w:rsidP="00CF2E7C">
            <w:pPr>
              <w:rPr>
                <w:rFonts w:ascii="Calibri" w:hAnsi="Calibri" w:cs="Calibri"/>
              </w:rPr>
            </w:pPr>
            <w:r>
              <w:rPr>
                <w:rFonts w:ascii="Calibri" w:hAnsi="Calibri" w:cs="Calibri"/>
              </w:rPr>
              <w:t>X</w:t>
            </w: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52ADBCA5" w:rsidR="002F0752" w:rsidRPr="00CF2E7C" w:rsidRDefault="00FE7548" w:rsidP="00CF2E7C">
            <w:pPr>
              <w:rPr>
                <w:rFonts w:ascii="Calibri" w:hAnsi="Calibri" w:cs="Calibri"/>
              </w:rPr>
            </w:pPr>
            <w:r>
              <w:rPr>
                <w:rFonts w:ascii="Calibri" w:hAnsi="Calibri" w:cs="Calibri"/>
              </w:rPr>
              <w:t>X</w:t>
            </w: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6E2ADC0F" w:rsidR="002F0752" w:rsidRPr="00CF2E7C" w:rsidRDefault="00FE7548" w:rsidP="00CF2E7C">
            <w:pPr>
              <w:rPr>
                <w:rFonts w:ascii="Calibri" w:hAnsi="Calibri" w:cs="Calibri"/>
              </w:rPr>
            </w:pPr>
            <w:r>
              <w:rPr>
                <w:rFonts w:ascii="Calibri" w:hAnsi="Calibri" w:cs="Calibri"/>
              </w:rPr>
              <w:t>X</w:t>
            </w: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D4927C0" w:rsidR="002F0752" w:rsidRPr="00CF2E7C" w:rsidRDefault="00FE7548" w:rsidP="00CF2E7C">
            <w:pPr>
              <w:rPr>
                <w:rFonts w:ascii="Calibri" w:hAnsi="Calibri" w:cs="Calibri"/>
              </w:rPr>
            </w:pPr>
            <w:r>
              <w:rPr>
                <w:rFonts w:ascii="Calibri" w:hAnsi="Calibri" w:cs="Calibri"/>
              </w:rPr>
              <w:t>X</w:t>
            </w: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27D07BA1" w:rsidR="002F0752" w:rsidRPr="00CF2E7C" w:rsidRDefault="00FE7548" w:rsidP="00CF2E7C">
            <w:pPr>
              <w:rPr>
                <w:rFonts w:ascii="Calibri" w:hAnsi="Calibri" w:cs="Calibri"/>
              </w:rPr>
            </w:pPr>
            <w:r>
              <w:rPr>
                <w:rFonts w:ascii="Calibri" w:hAnsi="Calibri" w:cs="Calibri"/>
              </w:rPr>
              <w:t>X</w:t>
            </w: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349F89A5"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67703C28" w:rsidR="002F0752" w:rsidRPr="00CF2E7C" w:rsidRDefault="00534B88"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04238D29" w:rsidR="002F0752" w:rsidRPr="00CF2E7C" w:rsidRDefault="00FE7548"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62EAFDD0" w:rsidR="002F0752" w:rsidRPr="00CF2E7C" w:rsidRDefault="00FE7548" w:rsidP="00CF2E7C">
            <w:pPr>
              <w:rPr>
                <w:rFonts w:ascii="Calibri" w:hAnsi="Calibri" w:cs="Calibri"/>
              </w:rPr>
            </w:pPr>
            <w:r>
              <w:rPr>
                <w:rFonts w:ascii="Calibri" w:hAnsi="Calibri" w:cs="Calibri"/>
              </w:rPr>
              <w:t>X</w:t>
            </w: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6C17FCEF" w:rsidR="002F0752" w:rsidRPr="00CF2E7C" w:rsidRDefault="00FE7548"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6F4F5DFF" w:rsidR="002F0752" w:rsidRPr="00CF2E7C" w:rsidRDefault="00FE7548"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52D60588" w:rsidR="002F0752" w:rsidRPr="00CF2E7C" w:rsidRDefault="00FE7548"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9F2305" w:rsidR="002F0752" w:rsidRPr="00CF2E7C" w:rsidRDefault="00FE7548"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2F0F773F" w:rsidR="002F0752" w:rsidRPr="00CF2E7C" w:rsidRDefault="00FE7548"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F5E6C3F" w:rsidR="002F0752" w:rsidRPr="00CF2E7C" w:rsidRDefault="00FE7548"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646BAE36" w:rsidR="002F0752" w:rsidRPr="00CF2E7C" w:rsidRDefault="00FE7548"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12073B3E" w:rsidR="002F0752" w:rsidRPr="00CF2E7C" w:rsidRDefault="00FE7548"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3A786309" w:rsidR="002F0752" w:rsidRPr="00CF2E7C" w:rsidRDefault="00FE7548"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377C1BDF" w:rsidR="002F0752" w:rsidRPr="00CF2E7C" w:rsidRDefault="00FE7548"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2F461E6B" w:rsidR="002F0752" w:rsidRPr="00CF2E7C" w:rsidRDefault="00FE7548"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3009B1A2" w:rsidR="002F0752" w:rsidRPr="00CF2E7C" w:rsidRDefault="00FE7548"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EF0679E" w:rsidR="002F0752" w:rsidRPr="00CF2E7C" w:rsidRDefault="00FE7548"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67C41B72" w:rsidR="002F0752" w:rsidRPr="00CF2E7C" w:rsidRDefault="00FE7548"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695DD8C7" w:rsidR="002F0752" w:rsidRPr="00CF2E7C" w:rsidRDefault="00FE7548"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50522781" w:rsidR="002F0752" w:rsidRPr="00CF2E7C" w:rsidRDefault="00FE7548"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AC25833" w:rsidR="002F0752" w:rsidRPr="00CF2E7C" w:rsidRDefault="00FE7548"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57C0B3BB" w:rsidR="002F0752" w:rsidRPr="00CF2E7C" w:rsidRDefault="00534B88" w:rsidP="00CF2E7C">
            <w:pPr>
              <w:rPr>
                <w:rFonts w:ascii="Calibri" w:hAnsi="Calibri" w:cs="Calibri"/>
              </w:rPr>
            </w:pPr>
            <w:r>
              <w:rPr>
                <w:rFonts w:ascii="Calibri" w:hAnsi="Calibri" w:cs="Calibri"/>
              </w:rPr>
              <w:t>X</w:t>
            </w: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6E197FBE" w:rsidR="002F0752" w:rsidRPr="00CF2E7C" w:rsidRDefault="002005B5" w:rsidP="00CF2E7C">
            <w:pPr>
              <w:rPr>
                <w:rFonts w:ascii="Calibri" w:hAnsi="Calibri" w:cs="Calibri"/>
              </w:rPr>
            </w:pPr>
            <w:r>
              <w:t xml:space="preserve">This relates to entities within the oil and gas sector, specifically the upstream aspect, such as </w:t>
            </w:r>
            <w:r w:rsidRPr="00330077">
              <w:t>oil and gas exploration, drilling, and productio</w:t>
            </w:r>
            <w:r>
              <w:t xml:space="preserve">n in the </w:t>
            </w:r>
            <w:r w:rsidRPr="00330077">
              <w:t>upstream petroleum sector</w:t>
            </w:r>
            <w:r>
              <w:t>.</w:t>
            </w: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1B430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w:t>
            </w:r>
            <w:proofErr w:type="gramStart"/>
            <w:r w:rsidRPr="00CF2E7C">
              <w:rPr>
                <w:rFonts w:ascii="Calibri" w:hAnsi="Calibri" w:cs="Calibri"/>
              </w:rPr>
              <w:t>e.g.</w:t>
            </w:r>
            <w:proofErr w:type="gramEnd"/>
            <w:r w:rsidRPr="00CF2E7C">
              <w:rPr>
                <w:rFonts w:ascii="Calibri" w:hAnsi="Calibri" w:cs="Calibri"/>
              </w:rPr>
              <w:t xml:space="preserve">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0CBEA2A7" w:rsidR="002F0752" w:rsidRPr="00CF2E7C" w:rsidRDefault="00FE7548"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0872998B" w:rsidR="002F0752" w:rsidRPr="00CF2E7C" w:rsidRDefault="00FE7548"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481C96EC" w:rsidR="002F0752" w:rsidRPr="00CF2E7C" w:rsidRDefault="00FE7548" w:rsidP="00CF2E7C">
            <w:pPr>
              <w:rPr>
                <w:rFonts w:ascii="Calibri" w:hAnsi="Calibri" w:cs="Calibri"/>
              </w:rPr>
            </w:pPr>
            <w:r>
              <w:rPr>
                <w:rFonts w:ascii="Calibri" w:hAnsi="Calibri" w:cs="Calibri"/>
              </w:rPr>
              <w:t>X</w:t>
            </w: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63468539"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2371B672"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0C0AFBD" w14:textId="77777777" w:rsidR="002005B5" w:rsidRDefault="002005B5" w:rsidP="002005B5">
            <w:pPr>
              <w:pStyle w:val="ListParagraph"/>
              <w:numPr>
                <w:ilvl w:val="0"/>
                <w:numId w:val="52"/>
              </w:numPr>
            </w:pPr>
            <w:r>
              <w:t xml:space="preserve">Regulation </w:t>
            </w:r>
            <w:r w:rsidRPr="00334A35">
              <w:t>101–108</w:t>
            </w:r>
            <w:r>
              <w:t xml:space="preserve"> Part 8 (Processing Fees, Fines and Penalties) addresses the monetary fine for violation of the policy.</w:t>
            </w:r>
          </w:p>
          <w:p w14:paraId="447AA35B" w14:textId="0B22D156" w:rsidR="002F0752" w:rsidRPr="00FE7548" w:rsidRDefault="002005B5" w:rsidP="002005B5">
            <w:pPr>
              <w:pStyle w:val="ListParagraph"/>
              <w:numPr>
                <w:ilvl w:val="0"/>
                <w:numId w:val="52"/>
              </w:numPr>
            </w:pPr>
            <w:r>
              <w:t xml:space="preserve">Under Regulations </w:t>
            </w:r>
            <w:r w:rsidRPr="00334A35">
              <w:t>30–34</w:t>
            </w:r>
            <w:r>
              <w:t xml:space="preserve"> of Pat 1(Approval of Environmental Management Plan), entities that do not comply with the environmental obligations may be denied necessary permits. In other word, this restricts their license to conduct business.</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lastRenderedPageBreak/>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484344CF" w:rsidR="002F0752" w:rsidRPr="00CF2E7C" w:rsidRDefault="00FE7548" w:rsidP="00CF2E7C">
            <w:pPr>
              <w:rPr>
                <w:rFonts w:ascii="Calibri" w:hAnsi="Calibri" w:cs="Calibri"/>
              </w:rPr>
            </w:pPr>
            <w:r>
              <w:rPr>
                <w:rFonts w:ascii="Calibri" w:hAnsi="Calibri" w:cs="Calibri"/>
              </w:rPr>
              <w:t>None</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4781DC6C" w:rsidR="002F0752" w:rsidRPr="00CF2E7C" w:rsidRDefault="00F72A4F"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3D0A90C5" w:rsidR="002F0752" w:rsidRPr="00CF2E7C" w:rsidRDefault="00F72A4F" w:rsidP="00CF2E7C">
            <w:pPr>
              <w:rPr>
                <w:rFonts w:ascii="Calibri" w:hAnsi="Calibri" w:cs="Calibri"/>
              </w:rPr>
            </w:pPr>
            <w:r>
              <w:rPr>
                <w:rFonts w:ascii="Calibri" w:hAnsi="Calibri" w:cs="Calibri"/>
              </w:rPr>
              <w:t>None</w:t>
            </w: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5960A1EB" w:rsidR="002F0752" w:rsidRPr="00CF2E7C" w:rsidRDefault="00F72A4F"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36C1CC0E" w:rsidR="002F0752" w:rsidRPr="00CF2E7C" w:rsidRDefault="00F72A4F" w:rsidP="00CF2E7C">
            <w:pPr>
              <w:rPr>
                <w:rFonts w:ascii="Calibri" w:hAnsi="Calibri" w:cs="Calibri"/>
              </w:rPr>
            </w:pPr>
            <w:r>
              <w:rPr>
                <w:rFonts w:ascii="Calibri" w:hAnsi="Calibri" w:cs="Calibri"/>
              </w:rPr>
              <w:t>None</w:t>
            </w: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lastRenderedPageBreak/>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209AEA26" w:rsidR="002F0752" w:rsidRPr="00CF2E7C" w:rsidRDefault="00F72A4F" w:rsidP="00CF2E7C">
            <w:pPr>
              <w:rPr>
                <w:rFonts w:ascii="Calibri" w:hAnsi="Calibri" w:cs="Calibri"/>
              </w:rPr>
            </w:pPr>
            <w:r>
              <w:rPr>
                <w:rFonts w:ascii="Calibri" w:hAnsi="Calibri" w:cs="Calibri"/>
              </w:rPr>
              <w:t>X</w:t>
            </w: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Other (</w:t>
            </w:r>
            <w:proofErr w:type="gramStart"/>
            <w:r w:rsidRPr="00CF2E7C">
              <w:rPr>
                <w:rFonts w:ascii="Calibri" w:hAnsi="Calibri" w:cs="Calibri"/>
              </w:rPr>
              <w:t>i.e.</w:t>
            </w:r>
            <w:proofErr w:type="gramEnd"/>
            <w:r w:rsidRPr="00CF2E7C">
              <w:rPr>
                <w:rFonts w:ascii="Calibri" w:hAnsi="Calibri" w:cs="Calibri"/>
              </w:rPr>
              <w:t xml:space="preserv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06CE2852" w:rsidR="002F0752" w:rsidRPr="00CF2E7C" w:rsidRDefault="00F72A4F" w:rsidP="00CF2E7C">
            <w:pPr>
              <w:rPr>
                <w:rFonts w:ascii="Calibri" w:hAnsi="Calibri" w:cs="Calibri"/>
              </w:rPr>
            </w:pPr>
            <w:r>
              <w:rPr>
                <w:rFonts w:ascii="Calibri" w:hAnsi="Calibri" w:cs="Calibri"/>
              </w:rPr>
              <w:t>X</w:t>
            </w: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3F3F68E3" w:rsidR="002F0752" w:rsidRPr="00CF2E7C" w:rsidRDefault="004111B0" w:rsidP="00CF2E7C">
            <w:pPr>
              <w:rPr>
                <w:rFonts w:ascii="Calibri" w:hAnsi="Calibri" w:cs="Calibri"/>
              </w:rPr>
            </w:pPr>
            <w:r>
              <w:rPr>
                <w:rFonts w:ascii="Calibri" w:hAnsi="Calibri" w:cs="Calibri"/>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EA7B583" w:rsidR="002F0752" w:rsidRPr="00CF2E7C" w:rsidRDefault="004111B0" w:rsidP="00CF2E7C">
            <w:pPr>
              <w:rPr>
                <w:rFonts w:ascii="Calibri" w:hAnsi="Calibri" w:cs="Calibri"/>
              </w:rPr>
            </w:pPr>
            <w:r>
              <w:rPr>
                <w:rFonts w:ascii="Calibri" w:hAnsi="Calibri" w:cs="Calibri"/>
              </w:rPr>
              <w:t>X</w:t>
            </w: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6BADBF2D" w:rsidR="002F0752" w:rsidRPr="00CF2E7C" w:rsidRDefault="004111B0" w:rsidP="00CF2E7C">
            <w:pPr>
              <w:rPr>
                <w:rFonts w:ascii="Calibri" w:hAnsi="Calibri" w:cs="Calibri"/>
              </w:rPr>
            </w:pPr>
            <w:r>
              <w:rPr>
                <w:rFonts w:ascii="Calibri" w:hAnsi="Calibri" w:cs="Calibri"/>
              </w:rPr>
              <w:t>None</w:t>
            </w: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5D362C3" w:rsidR="002F0752" w:rsidRPr="00CF2E7C" w:rsidRDefault="004111B0"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4980D7D6" w:rsidR="002F0752" w:rsidRPr="00CF2E7C" w:rsidRDefault="004111B0" w:rsidP="00CF2E7C">
            <w:pPr>
              <w:rPr>
                <w:rFonts w:ascii="Calibri" w:hAnsi="Calibri" w:cs="Calibri"/>
              </w:rPr>
            </w:pPr>
            <w:r>
              <w:rPr>
                <w:rFonts w:ascii="Calibri" w:hAnsi="Calibri" w:cs="Calibri"/>
              </w:rPr>
              <w:t>X</w:t>
            </w: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6EE51677" w:rsidR="002F0752" w:rsidRPr="00CF2E7C" w:rsidRDefault="004111B0" w:rsidP="00CF2E7C">
            <w:pPr>
              <w:rPr>
                <w:rFonts w:ascii="Calibri" w:hAnsi="Calibri" w:cs="Calibri"/>
              </w:rPr>
            </w:pPr>
            <w:r>
              <w:rPr>
                <w:rFonts w:ascii="Calibri" w:hAnsi="Calibri" w:cs="Calibri"/>
              </w:rPr>
              <w:t>X</w:t>
            </w: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659BB862" w:rsidR="002F0752" w:rsidRPr="00CF2E7C" w:rsidRDefault="004111B0" w:rsidP="00CF2E7C">
            <w:pPr>
              <w:rPr>
                <w:rFonts w:ascii="Calibri" w:hAnsi="Calibri" w:cs="Calibri"/>
              </w:rPr>
            </w:pPr>
            <w:r>
              <w:rPr>
                <w:rFonts w:ascii="Calibri" w:hAnsi="Calibri" w:cs="Calibri"/>
              </w:rPr>
              <w:t>X</w:t>
            </w: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21FD69D6" w:rsidR="002F0752" w:rsidRPr="00CF2E7C" w:rsidRDefault="004111B0" w:rsidP="00CF2E7C">
            <w:pPr>
              <w:rPr>
                <w:rFonts w:ascii="Calibri" w:hAnsi="Calibri" w:cs="Calibri"/>
              </w:rPr>
            </w:pPr>
            <w:r>
              <w:rPr>
                <w:rFonts w:ascii="Calibri" w:hAnsi="Calibri" w:cs="Calibri"/>
              </w:rPr>
              <w:t>X</w:t>
            </w: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37638C48" w:rsidR="002F0752" w:rsidRPr="00CF2E7C" w:rsidRDefault="004111B0" w:rsidP="00CF2E7C">
            <w:pPr>
              <w:rPr>
                <w:rFonts w:ascii="Calibri" w:hAnsi="Calibri" w:cs="Calibri"/>
              </w:rPr>
            </w:pPr>
            <w:r>
              <w:rPr>
                <w:rFonts w:ascii="Calibri" w:hAnsi="Calibri" w:cs="Calibri"/>
              </w:rPr>
              <w:t>None</w:t>
            </w: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proofErr w:type="gramStart"/>
            <w:r w:rsidRPr="00CF2E7C">
              <w:rPr>
                <w:rFonts w:ascii="Calibri" w:hAnsi="Calibri" w:cs="Calibri"/>
              </w:rPr>
              <w:t>etc.)</w:t>
            </w:r>
            <w:proofErr w:type="gramEnd"/>
            <w:r w:rsidRPr="00CF2E7C">
              <w:rPr>
                <w:rFonts w:ascii="Calibri" w:hAnsi="Calibri" w:cs="Calibri"/>
              </w:rPr>
              <w:t xml:space="preserve">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541BFF5F" w:rsidR="002F0752" w:rsidRPr="33822AF7" w:rsidRDefault="00B70B1C"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6E459C04" w:rsidR="002F0752" w:rsidRPr="00CF2E7C" w:rsidRDefault="00B70B1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F7F43B4" w:rsidR="002F0752" w:rsidRPr="00CF2E7C" w:rsidRDefault="00B70B1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670CEC0F" w:rsidR="002F0752" w:rsidRPr="00CF2E7C" w:rsidRDefault="00B70B1C" w:rsidP="00CF2E7C">
            <w:pPr>
              <w:rPr>
                <w:rFonts w:ascii="Calibri" w:eastAsia="Calibri" w:hAnsi="Calibri" w:cs="Calibri"/>
                <w:color w:val="000000" w:themeColor="text1"/>
              </w:rPr>
            </w:pPr>
            <w:r>
              <w:rPr>
                <w:rFonts w:ascii="Calibri" w:eastAsia="Calibri" w:hAnsi="Calibri" w:cs="Calibri"/>
                <w:color w:val="000000" w:themeColor="text1"/>
              </w:rPr>
              <w:t>None</w:t>
            </w: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1446E9CD" w:rsidR="002F0752" w:rsidRPr="00CF2E7C" w:rsidRDefault="00B70B1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F841D3C" w:rsidR="002F0752" w:rsidRPr="00CF2E7C" w:rsidRDefault="00B70B1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0A6276BE" w:rsidR="002F0752" w:rsidRPr="00CF2E7C" w:rsidRDefault="00B70B1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w:t>
            </w:r>
            <w:proofErr w:type="gramStart"/>
            <w:r w:rsidRPr="00CF2E7C">
              <w:rPr>
                <w:rFonts w:ascii="Calibri" w:eastAsia="Calibri" w:hAnsi="Calibri" w:cs="Calibri"/>
                <w:color w:val="000000" w:themeColor="text1"/>
              </w:rPr>
              <w:t>e.g.</w:t>
            </w:r>
            <w:proofErr w:type="gramEnd"/>
            <w:r w:rsidRPr="00CF2E7C">
              <w:rPr>
                <w:rFonts w:ascii="Calibri" w:eastAsia="Calibri" w:hAnsi="Calibri" w:cs="Calibri"/>
                <w:color w:val="000000" w:themeColor="text1"/>
              </w:rPr>
              <w:t xml:space="preserve">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E7218E2" w:rsidR="002F0752" w:rsidRPr="00CF2E7C" w:rsidRDefault="00B70B1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w:t>
            </w:r>
            <w:proofErr w:type="gramStart"/>
            <w:r w:rsidRPr="00CF2E7C">
              <w:rPr>
                <w:rFonts w:ascii="Calibri" w:eastAsia="Calibri" w:hAnsi="Calibri" w:cs="Calibri"/>
                <w:color w:val="000000" w:themeColor="text1"/>
              </w:rPr>
              <w:t>e.g.</w:t>
            </w:r>
            <w:proofErr w:type="gramEnd"/>
            <w:r w:rsidRPr="00CF2E7C">
              <w:rPr>
                <w:rFonts w:ascii="Calibri" w:eastAsia="Calibri" w:hAnsi="Calibri" w:cs="Calibri"/>
                <w:color w:val="000000" w:themeColor="text1"/>
              </w:rPr>
              <w:t xml:space="preserve">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A318957" w:rsidR="002F0752" w:rsidRPr="00CF2E7C" w:rsidRDefault="00B70B1C"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596EB688" w:rsidR="002F0752" w:rsidRPr="00CF2E7C" w:rsidRDefault="00B70B1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B05AEDA" w:rsidR="002F0752" w:rsidRPr="00CF2E7C" w:rsidRDefault="00B70B1C" w:rsidP="00B70B1C">
            <w:pPr>
              <w:rPr>
                <w:rFonts w:ascii="Calibri" w:eastAsia="Calibri" w:hAnsi="Calibri" w:cs="Calibri"/>
                <w:color w:val="000000" w:themeColor="text1"/>
              </w:rPr>
            </w:pPr>
            <w:r w:rsidRPr="00B70B1C">
              <w:rPr>
                <w:rFonts w:ascii="Calibri" w:eastAsia="Calibri" w:hAnsi="Calibri" w:cs="Calibri"/>
                <w:color w:val="000000" w:themeColor="text1"/>
              </w:rPr>
              <w:t>The regulation requires operators to submit a methane emissions monitoring plan and implement technologies for monitoring and quantification</w:t>
            </w:r>
            <w:r>
              <w:rPr>
                <w:rFonts w:ascii="Calibri" w:eastAsia="Calibri" w:hAnsi="Calibri" w:cs="Calibri"/>
                <w:color w:val="000000" w:themeColor="text1"/>
              </w:rPr>
              <w:t xml:space="preserve">. </w:t>
            </w:r>
            <w:r w:rsidRPr="00B70B1C">
              <w:rPr>
                <w:rFonts w:ascii="Calibri" w:eastAsia="Calibri" w:hAnsi="Calibri" w:cs="Calibri"/>
                <w:color w:val="000000" w:themeColor="text1"/>
              </w:rPr>
              <w:t>However, it does not mandate</w:t>
            </w:r>
            <w:r>
              <w:rPr>
                <w:rFonts w:ascii="Calibri" w:eastAsia="Calibri" w:hAnsi="Calibri" w:cs="Calibri"/>
                <w:color w:val="000000" w:themeColor="text1"/>
              </w:rPr>
              <w:t xml:space="preserve"> p</w:t>
            </w:r>
            <w:r w:rsidRPr="00B70B1C">
              <w:rPr>
                <w:rFonts w:ascii="Calibri" w:eastAsia="Calibri" w:hAnsi="Calibri" w:cs="Calibri"/>
                <w:color w:val="000000" w:themeColor="text1"/>
              </w:rPr>
              <w:t>ublic disclosure of data or methodologies,</w:t>
            </w:r>
            <w:r>
              <w:rPr>
                <w:rFonts w:ascii="Calibri" w:eastAsia="Calibri" w:hAnsi="Calibri" w:cs="Calibri"/>
                <w:color w:val="000000" w:themeColor="text1"/>
              </w:rPr>
              <w:t xml:space="preserve"> or t</w:t>
            </w:r>
            <w:r w:rsidRPr="00B70B1C">
              <w:rPr>
                <w:rFonts w:ascii="Calibri" w:eastAsia="Calibri" w:hAnsi="Calibri" w:cs="Calibri"/>
                <w:color w:val="000000" w:themeColor="text1"/>
              </w:rPr>
              <w:t>hird-party verification or external measurement</w:t>
            </w:r>
            <w:r>
              <w:rPr>
                <w:rFonts w:ascii="Calibri" w:eastAsia="Calibri" w:hAnsi="Calibri" w:cs="Calibri"/>
                <w:color w:val="000000" w:themeColor="text1"/>
              </w:rPr>
              <w:t>.</w:t>
            </w: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2411DD0E" w:rsidR="002F0752" w:rsidRPr="00CF2E7C" w:rsidRDefault="00B70B1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5C5A1F4D" w:rsidR="002F0752" w:rsidRPr="00CF2E7C" w:rsidRDefault="00B70B1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0406E281" w:rsidR="002F0752" w:rsidRPr="00CF2E7C" w:rsidRDefault="00B70B1C" w:rsidP="00CF2E7C">
            <w:pPr>
              <w:rPr>
                <w:rFonts w:ascii="Calibri" w:eastAsia="Calibri" w:hAnsi="Calibri" w:cs="Calibri"/>
                <w:color w:val="000000" w:themeColor="text1"/>
              </w:rPr>
            </w:pPr>
            <w:r w:rsidRPr="00B70B1C">
              <w:rPr>
                <w:rFonts w:ascii="Calibri" w:eastAsia="Calibri" w:hAnsi="Calibri" w:cs="Calibri"/>
                <w:color w:val="000000" w:themeColor="text1"/>
              </w:rPr>
              <w:t xml:space="preserve">Operators </w:t>
            </w:r>
            <w:r w:rsidR="0060520F">
              <w:rPr>
                <w:rFonts w:ascii="Calibri" w:eastAsia="Calibri" w:hAnsi="Calibri" w:cs="Calibri"/>
                <w:color w:val="000000" w:themeColor="text1"/>
              </w:rPr>
              <w:t>are required to</w:t>
            </w:r>
            <w:r w:rsidRPr="00B70B1C">
              <w:rPr>
                <w:rFonts w:ascii="Calibri" w:eastAsia="Calibri" w:hAnsi="Calibri" w:cs="Calibri"/>
                <w:color w:val="000000" w:themeColor="text1"/>
              </w:rPr>
              <w:t xml:space="preserve"> identify and repair leaks and implement technology and procedures to detect and control fugitive emissions.</w:t>
            </w:r>
            <w:r w:rsidR="00C162C6">
              <w:rPr>
                <w:rFonts w:ascii="Calibri" w:eastAsia="Calibri" w:hAnsi="Calibri" w:cs="Calibri"/>
                <w:color w:val="000000" w:themeColor="text1"/>
              </w:rPr>
              <w:t xml:space="preserve"> Regulations 118 of Part 11 of the Regulations</w:t>
            </w: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proofErr w:type="gramStart"/>
            <w:r w:rsidRPr="00CF2E7C">
              <w:rPr>
                <w:rFonts w:ascii="Calibri" w:eastAsia="Calibri" w:hAnsi="Calibri" w:cs="Calibri"/>
                <w:b/>
                <w:bCs/>
                <w:color w:val="7030A0"/>
              </w:rPr>
              <w:t>instrument-based</w:t>
            </w:r>
            <w:proofErr w:type="gramEnd"/>
            <w:r w:rsidRPr="00CF2E7C">
              <w:rPr>
                <w:rFonts w:ascii="Calibri" w:eastAsia="Calibri" w:hAnsi="Calibri" w:cs="Calibri"/>
                <w:b/>
                <w:bCs/>
                <w:color w:val="7030A0"/>
              </w:rPr>
              <w:t xml:space="preserve">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1DC627CD" w:rsidR="002F0752" w:rsidRPr="00CF2E7C" w:rsidRDefault="0060520F"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55F1A4CF" w:rsidR="002F0752" w:rsidRPr="00CF2E7C" w:rsidRDefault="0060520F"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324C8206" w:rsidR="002F0752" w:rsidRPr="00CF2E7C" w:rsidRDefault="0060520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159B18E8"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17DFADBE" w:rsidR="002F0752" w:rsidRPr="00CF2E7C" w:rsidRDefault="00C91EF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6FC94818" w:rsidR="002F0752" w:rsidRPr="00CF2E7C" w:rsidRDefault="00C91EFE" w:rsidP="00CF2E7C">
            <w:pPr>
              <w:rPr>
                <w:rFonts w:ascii="Calibri" w:eastAsia="Calibri" w:hAnsi="Calibri" w:cs="Calibri"/>
                <w:color w:val="000000" w:themeColor="text1"/>
              </w:rPr>
            </w:pPr>
            <w:r>
              <w:rPr>
                <w:rFonts w:ascii="Calibri" w:eastAsia="Calibri" w:hAnsi="Calibri" w:cs="Calibri"/>
                <w:color w:val="000000" w:themeColor="text1"/>
              </w:rPr>
              <w:t>No clearly established timeline.</w:t>
            </w: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3F364CB2" w:rsidR="002F0752" w:rsidRPr="00CF2E7C" w:rsidRDefault="00C91EF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w:t>
            </w:r>
            <w:proofErr w:type="gramStart"/>
            <w:r w:rsidRPr="00CF2E7C">
              <w:rPr>
                <w:rFonts w:ascii="Calibri" w:eastAsia="Calibri" w:hAnsi="Calibri" w:cs="Calibri"/>
                <w:color w:val="000000" w:themeColor="text1"/>
              </w:rPr>
              <w:t>i.e.</w:t>
            </w:r>
            <w:proofErr w:type="gramEnd"/>
            <w:r w:rsidRPr="00CF2E7C">
              <w:rPr>
                <w:rFonts w:ascii="Calibri" w:eastAsia="Calibri" w:hAnsi="Calibri" w:cs="Calibri"/>
                <w:color w:val="000000" w:themeColor="text1"/>
              </w:rPr>
              <w:t xml:space="preserv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17793A2E" w:rsidR="002F0752" w:rsidRPr="00CF2E7C" w:rsidRDefault="00C91EF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AC5F5F2" w:rsidR="002F0752" w:rsidRPr="00CF2E7C" w:rsidRDefault="00C91EFE" w:rsidP="00CF2E7C">
            <w:pPr>
              <w:rPr>
                <w:rFonts w:ascii="Calibri" w:eastAsia="Calibri" w:hAnsi="Calibri" w:cs="Calibri"/>
                <w:color w:val="000000" w:themeColor="text1"/>
              </w:rPr>
            </w:pPr>
            <w:r>
              <w:rPr>
                <w:rFonts w:ascii="Calibri" w:eastAsia="Calibri" w:hAnsi="Calibri" w:cs="Calibri"/>
                <w:color w:val="000000" w:themeColor="text1"/>
              </w:rPr>
              <w:t>None</w:t>
            </w: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50769DE0" w:rsidR="002F0752" w:rsidRPr="00CF2E7C" w:rsidRDefault="00C555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1937410" w:rsidR="002F0752" w:rsidRPr="00CF2E7C" w:rsidRDefault="00C555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w:t>
            </w:r>
            <w:proofErr w:type="gramStart"/>
            <w:r w:rsidRPr="00CF2E7C">
              <w:rPr>
                <w:rFonts w:ascii="Calibri" w:eastAsia="Calibri" w:hAnsi="Calibri" w:cs="Calibri"/>
                <w:color w:val="000000" w:themeColor="text1"/>
              </w:rPr>
              <w:t>e.g.</w:t>
            </w:r>
            <w:proofErr w:type="gramEnd"/>
            <w:r w:rsidRPr="00CF2E7C">
              <w:rPr>
                <w:rFonts w:ascii="Calibri" w:eastAsia="Calibri" w:hAnsi="Calibri" w:cs="Calibri"/>
                <w:color w:val="000000" w:themeColor="text1"/>
              </w:rPr>
              <w:t xml:space="preserve">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40D873E9" w:rsidR="002F0752" w:rsidRPr="00CF2E7C" w:rsidRDefault="00C555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0587D89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478CC7AF" w:rsidR="002F0752" w:rsidRPr="00CF2E7C" w:rsidRDefault="00331B3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1795D846" w:rsidR="002F0752" w:rsidRPr="00CF2E7C" w:rsidRDefault="00C555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6A96A1DC" w:rsidR="002F0752" w:rsidRPr="00CF2E7C" w:rsidRDefault="00C555E4"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2FCC6A1C" w:rsidR="002F0752" w:rsidRPr="00CF2E7C" w:rsidRDefault="00C555E4"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w:t>
            </w:r>
            <w:proofErr w:type="gramStart"/>
            <w:r w:rsidRPr="00CF2E7C">
              <w:rPr>
                <w:rFonts w:ascii="Calibri" w:eastAsia="Calibri" w:hAnsi="Calibri" w:cs="Calibri"/>
                <w:color w:val="000000" w:themeColor="text1"/>
              </w:rPr>
              <w:t>i.e.</w:t>
            </w:r>
            <w:proofErr w:type="gramEnd"/>
            <w:r w:rsidRPr="00CF2E7C">
              <w:rPr>
                <w:rFonts w:ascii="Calibri" w:eastAsia="Calibri" w:hAnsi="Calibri" w:cs="Calibri"/>
                <w:color w:val="000000" w:themeColor="text1"/>
              </w:rPr>
              <w:t xml:space="preserv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500F914F" w:rsidR="002F0752" w:rsidRPr="00CF2E7C" w:rsidRDefault="00C555E4"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00465513" w:rsidR="002F0752" w:rsidRPr="00CF2E7C" w:rsidRDefault="00C555E4"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253A776C" w:rsidR="002F0752" w:rsidRPr="00CF2E7C" w:rsidRDefault="00C555E4"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proofErr w:type="gramStart"/>
            <w:r w:rsidRPr="00CF2E7C">
              <w:rPr>
                <w:rFonts w:ascii="Calibri" w:eastAsia="Calibri" w:hAnsi="Calibri" w:cs="Calibri"/>
                <w:color w:val="000000" w:themeColor="text1"/>
              </w:rPr>
              <w:t>i.e.</w:t>
            </w:r>
            <w:proofErr w:type="gramEnd"/>
            <w:r w:rsidRPr="00CF2E7C">
              <w:rPr>
                <w:rFonts w:ascii="Calibri" w:eastAsia="Calibri" w:hAnsi="Calibri" w:cs="Calibri"/>
                <w:color w:val="000000" w:themeColor="text1"/>
              </w:rPr>
              <w:t xml:space="preserv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4F042295" w:rsidR="002F0752" w:rsidRPr="00CF2E7C" w:rsidRDefault="00C555E4"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6CAF86C4" w:rsidR="002F0752" w:rsidRPr="00CF2E7C" w:rsidRDefault="00C555E4"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691D433" w:rsidR="002F0752" w:rsidRPr="00CF2E7C" w:rsidRDefault="00C555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5386AB5A" w:rsidR="002F0752" w:rsidRPr="00CF2E7C" w:rsidRDefault="00C555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0687B3A" w:rsidR="002F0752" w:rsidRPr="00CF2E7C" w:rsidRDefault="00C555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34C509C" w:rsidR="002F0752" w:rsidRPr="00CF2E7C" w:rsidRDefault="00C555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51BD6A48" w:rsidR="002F0752" w:rsidRPr="00CF2E7C" w:rsidRDefault="00C555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6AA31E80" w:rsidR="002F0752" w:rsidRPr="00CF2E7C" w:rsidRDefault="00C555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w:t>
            </w:r>
            <w:proofErr w:type="gramStart"/>
            <w:r w:rsidRPr="00CF2E7C">
              <w:rPr>
                <w:rFonts w:ascii="Calibri" w:eastAsia="Calibri" w:hAnsi="Calibri" w:cs="Calibri"/>
                <w:color w:val="000000" w:themeColor="text1"/>
              </w:rPr>
              <w:t>e.g.</w:t>
            </w:r>
            <w:proofErr w:type="gramEnd"/>
            <w:r w:rsidRPr="00CF2E7C">
              <w:rPr>
                <w:rFonts w:ascii="Calibri" w:eastAsia="Calibri" w:hAnsi="Calibri" w:cs="Calibri"/>
                <w:color w:val="000000" w:themeColor="text1"/>
              </w:rPr>
              <w:t xml:space="preserve">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5C69DD4D" w:rsidR="002F0752" w:rsidRPr="00CF2E7C" w:rsidRDefault="00C555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645BCBFB" w:rsidR="002F0752" w:rsidRPr="00CF2E7C" w:rsidRDefault="00C555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39120E04" w:rsidR="002F0752" w:rsidRPr="00CF2E7C" w:rsidRDefault="00C555E4" w:rsidP="00CF2E7C">
            <w:pPr>
              <w:rPr>
                <w:rFonts w:ascii="Calibri" w:eastAsia="Calibri" w:hAnsi="Calibri" w:cs="Calibri"/>
                <w:color w:val="000000" w:themeColor="text1"/>
              </w:rPr>
            </w:pPr>
            <w:r>
              <w:rPr>
                <w:rFonts w:ascii="Calibri" w:eastAsia="Calibri" w:hAnsi="Calibri" w:cs="Calibri"/>
                <w:color w:val="000000" w:themeColor="text1"/>
              </w:rPr>
              <w:t>None</w:t>
            </w: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4FB386EA" w:rsidR="002F0752" w:rsidRPr="00CF2E7C" w:rsidRDefault="00C555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354B8D63" w:rsidR="002F0752" w:rsidRPr="00CF2E7C" w:rsidRDefault="00C555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2E7BD94C" w:rsidR="002F0752" w:rsidRPr="00CF2E7C" w:rsidRDefault="00C555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604BF347" w:rsidR="002F0752" w:rsidRPr="00CF2E7C" w:rsidRDefault="00C555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5CC0CD3F" w:rsidR="002F0752" w:rsidRPr="00CF2E7C" w:rsidRDefault="00C555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6B8EDDA6" w:rsidR="002F0752" w:rsidRPr="00CF2E7C" w:rsidRDefault="00C555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5C7E190C" w:rsidR="002F0752" w:rsidRPr="00CF2E7C" w:rsidRDefault="00C555E4" w:rsidP="00CF2E7C">
            <w:pPr>
              <w:rPr>
                <w:rFonts w:ascii="Calibri" w:eastAsia="Calibri" w:hAnsi="Calibri" w:cs="Calibri"/>
                <w:color w:val="000000" w:themeColor="text1"/>
              </w:rPr>
            </w:pPr>
            <w:r>
              <w:rPr>
                <w:rFonts w:ascii="Calibri" w:eastAsia="Calibri" w:hAnsi="Calibri" w:cs="Calibri"/>
                <w:color w:val="000000" w:themeColor="text1"/>
              </w:rPr>
              <w:t>None</w:t>
            </w: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6C93C35D" w:rsidR="002F0752" w:rsidRPr="00CF2E7C" w:rsidRDefault="00C555E4" w:rsidP="00CF2E7C">
            <w:pPr>
              <w:rPr>
                <w:rFonts w:ascii="Calibri" w:hAnsi="Calibri" w:cs="Calibri"/>
              </w:rPr>
            </w:pPr>
            <w:r>
              <w:rPr>
                <w:rFonts w:ascii="Calibri" w:hAnsi="Calibri" w:cs="Calibri"/>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450F4513"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5D9C1A4" w:rsidR="002F0752" w:rsidRPr="00CF2E7C" w:rsidRDefault="00C555E4" w:rsidP="00CF2E7C">
            <w:pPr>
              <w:rPr>
                <w:rFonts w:ascii="Calibri" w:hAnsi="Calibri" w:cs="Calibri"/>
              </w:rPr>
            </w:pPr>
            <w:r>
              <w:rPr>
                <w:rFonts w:ascii="Calibri" w:hAnsi="Calibri" w:cs="Calibri"/>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3E93D444" w:rsidR="002F0752" w:rsidRPr="00CF2E7C" w:rsidRDefault="00C555E4" w:rsidP="00CF2E7C">
            <w:pPr>
              <w:rPr>
                <w:rFonts w:ascii="Calibri" w:hAnsi="Calibri" w:cs="Calibri"/>
              </w:rPr>
            </w:pPr>
            <w:r>
              <w:rPr>
                <w:rFonts w:ascii="Calibri" w:hAnsi="Calibri" w:cs="Calibri"/>
              </w:rPr>
              <w:t>None</w:t>
            </w: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484302EE" w:rsidR="002F0752" w:rsidRPr="00CF2E7C" w:rsidRDefault="00C555E4"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D3A3214" w:rsidR="002F0752" w:rsidRPr="00CF2E7C" w:rsidRDefault="00C555E4" w:rsidP="00CF2E7C">
            <w:pPr>
              <w:rPr>
                <w:rFonts w:ascii="Calibri" w:hAnsi="Calibri" w:cs="Calibri"/>
              </w:rPr>
            </w:pPr>
            <w:r>
              <w:rPr>
                <w:rFonts w:ascii="Calibri" w:hAnsi="Calibri" w:cs="Calibri"/>
              </w:rPr>
              <w:t>None</w:t>
            </w: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0310E4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22B761D6"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5D3C4BF7" w:rsidR="002F0752" w:rsidRPr="00CF2E7C" w:rsidRDefault="00C555E4" w:rsidP="00CF2E7C">
            <w:pPr>
              <w:rPr>
                <w:rFonts w:ascii="Calibri" w:hAnsi="Calibri" w:cs="Calibri"/>
              </w:rPr>
            </w:pPr>
            <w:r>
              <w:rPr>
                <w:rFonts w:ascii="Calibri" w:hAnsi="Calibri" w:cs="Calibri"/>
              </w:rPr>
              <w:t>X</w:t>
            </w: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6D3B1DB1" w:rsidR="002F0752" w:rsidRPr="00CF2E7C" w:rsidRDefault="00C555E4"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0FEEFCC6" w:rsidR="002F0752" w:rsidRPr="00CF2E7C" w:rsidRDefault="00C555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5E63F9F1" w:rsidR="002F0752" w:rsidRPr="00CF2E7C" w:rsidRDefault="00C555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3C786D5D" w:rsidR="002F0752" w:rsidRPr="00CF2E7C" w:rsidRDefault="00C555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3086851" w:rsidR="002F0752" w:rsidRPr="00CF2E7C" w:rsidRDefault="00C555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2496DBF8" w:rsidR="002F0752" w:rsidRPr="00CF2E7C" w:rsidRDefault="00C555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4A818C57" w:rsidR="002F0752" w:rsidRPr="00CF2E7C" w:rsidRDefault="00C555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66F1B7E0" w:rsidR="002F0752" w:rsidRPr="00CF2E7C" w:rsidRDefault="00C555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6227F725" w:rsidR="002F0752" w:rsidRPr="00CF2E7C" w:rsidRDefault="00C555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3241406D" w:rsidR="002F0752" w:rsidRPr="00CF2E7C" w:rsidRDefault="00C555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40F1E8F9"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47A1DADD" w:rsidR="002F0752" w:rsidRPr="00CF2E7C" w:rsidRDefault="00C555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27563B96" w:rsidR="002F0752" w:rsidRPr="00CF2E7C" w:rsidRDefault="00C555E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3238A12A" w:rsidR="002F0752" w:rsidRPr="00CF2E7C" w:rsidRDefault="00C555E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418BA086" w:rsidR="002F0752" w:rsidRPr="00CF2E7C" w:rsidRDefault="00C555E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249A0D79" w:rsidR="002F0752" w:rsidRPr="00CF2E7C" w:rsidRDefault="00C555E4"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450397CC" w:rsidR="002F0752" w:rsidRPr="00CF2E7C" w:rsidRDefault="00C555E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35E359D5" w:rsidR="002F0752" w:rsidRPr="00CF2E7C" w:rsidRDefault="00C555E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6DFA095B" w:rsidR="002F0752" w:rsidRPr="00CF2E7C" w:rsidRDefault="00C555E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C45E51E" w:rsidR="002F0752" w:rsidRPr="00CF2E7C" w:rsidRDefault="00C555E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10736986" w:rsidR="002F0752" w:rsidRPr="00CF2E7C" w:rsidRDefault="00C555E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36A3E0F1" w:rsidR="002F0752" w:rsidRPr="00CF2E7C" w:rsidRDefault="00C555E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47F95E48" w:rsidR="002F0752" w:rsidRPr="00CF2E7C" w:rsidRDefault="00C555E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44A2DD1A" w:rsidR="002F0752" w:rsidRPr="00CF2E7C" w:rsidRDefault="00C555E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37090C55" w:rsidR="002F0752" w:rsidRPr="00CF2E7C" w:rsidRDefault="00C555E4"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712AE335" w:rsidR="002F0752" w:rsidRPr="00CF2E7C" w:rsidRDefault="00C555E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55B494A" w:rsidR="002F0752" w:rsidRPr="00CF2E7C" w:rsidRDefault="00C555E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A17580C" w:rsidR="002F0752" w:rsidRPr="00CF2E7C" w:rsidRDefault="00C555E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1C99BF18" w:rsidR="002F0752" w:rsidRPr="00CF2E7C" w:rsidRDefault="00C555E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5144C36D" w:rsidR="002F0752" w:rsidRPr="00CF2E7C" w:rsidRDefault="00C555E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609FFEB" w:rsidR="002F0752" w:rsidRPr="00CF2E7C" w:rsidRDefault="00C555E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2C716F09" w:rsidR="002F0752" w:rsidRPr="00CF2E7C" w:rsidRDefault="00C555E4" w:rsidP="00CF2E7C">
            <w:pPr>
              <w:rPr>
                <w:rFonts w:ascii="Calibri" w:hAnsi="Calibri" w:cs="Calibri"/>
              </w:rPr>
            </w:pPr>
            <w:r>
              <w:rPr>
                <w:rFonts w:ascii="Calibri" w:hAnsi="Calibri" w:cs="Calibri"/>
              </w:rPr>
              <w:t>None</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D70CCD" w14:textId="77777777" w:rsidR="0023450F" w:rsidRDefault="0023450F" w:rsidP="00874E39">
      <w:r>
        <w:separator/>
      </w:r>
    </w:p>
  </w:endnote>
  <w:endnote w:type="continuationSeparator" w:id="0">
    <w:p w14:paraId="25FFD3BD" w14:textId="77777777" w:rsidR="0023450F" w:rsidRDefault="0023450F" w:rsidP="00874E39">
      <w:r>
        <w:continuationSeparator/>
      </w:r>
    </w:p>
  </w:endnote>
  <w:endnote w:type="continuationNotice" w:id="1">
    <w:p w14:paraId="34160BA5" w14:textId="77777777" w:rsidR="0023450F" w:rsidRDefault="0023450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xmlns:w16sdtfl="http://schemas.microsoft.com/office/word/2024/wordml/sdtformatlock" xmlns:w16du="http://schemas.microsoft.com/office/word/2023/wordml/word16du" xmlns:oel="http://schemas.microsoft.com/office/2019/extlst">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740526" w14:textId="77777777" w:rsidR="0023450F" w:rsidRDefault="0023450F" w:rsidP="00874E39">
      <w:r>
        <w:separator/>
      </w:r>
    </w:p>
  </w:footnote>
  <w:footnote w:type="continuationSeparator" w:id="0">
    <w:p w14:paraId="1EC0CBFE" w14:textId="77777777" w:rsidR="0023450F" w:rsidRDefault="0023450F" w:rsidP="00874E39">
      <w:r>
        <w:continuationSeparator/>
      </w:r>
    </w:p>
  </w:footnote>
  <w:footnote w:type="continuationNotice" w:id="1">
    <w:p w14:paraId="78A210B3" w14:textId="77777777" w:rsidR="0023450F" w:rsidRDefault="0023450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15F45F" w14:textId="77777777" w:rsidR="008D088D" w:rsidRDefault="008D088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EEFC5C" w14:textId="77777777" w:rsidR="008D088D" w:rsidRDefault="008D088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9A04937"/>
    <w:multiLevelType w:val="hybridMultilevel"/>
    <w:tmpl w:val="AE0A3D36"/>
    <w:lvl w:ilvl="0" w:tplc="2000000F">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B5B75F2"/>
    <w:multiLevelType w:val="hybridMultilevel"/>
    <w:tmpl w:val="AE0A3D3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B015D95"/>
    <w:multiLevelType w:val="hybridMultilevel"/>
    <w:tmpl w:val="AE0A3D3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5" w15:restartNumberingAfterBreak="0">
    <w:nsid w:val="6B474E21"/>
    <w:multiLevelType w:val="hybridMultilevel"/>
    <w:tmpl w:val="B944025C"/>
    <w:lvl w:ilvl="0" w:tplc="2000000F">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6"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7"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8"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9"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0"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1"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6"/>
  </w:num>
  <w:num w:numId="2">
    <w:abstractNumId w:val="23"/>
  </w:num>
  <w:num w:numId="3">
    <w:abstractNumId w:val="43"/>
  </w:num>
  <w:num w:numId="4">
    <w:abstractNumId w:val="1"/>
  </w:num>
  <w:num w:numId="5">
    <w:abstractNumId w:val="29"/>
  </w:num>
  <w:num w:numId="6">
    <w:abstractNumId w:val="13"/>
  </w:num>
  <w:num w:numId="7">
    <w:abstractNumId w:val="20"/>
  </w:num>
  <w:num w:numId="8">
    <w:abstractNumId w:val="35"/>
  </w:num>
  <w:num w:numId="9">
    <w:abstractNumId w:val="3"/>
  </w:num>
  <w:num w:numId="10">
    <w:abstractNumId w:val="32"/>
  </w:num>
  <w:num w:numId="11">
    <w:abstractNumId w:val="51"/>
  </w:num>
  <w:num w:numId="12">
    <w:abstractNumId w:val="9"/>
  </w:num>
  <w:num w:numId="13">
    <w:abstractNumId w:val="11"/>
  </w:num>
  <w:num w:numId="14">
    <w:abstractNumId w:val="7"/>
  </w:num>
  <w:num w:numId="15">
    <w:abstractNumId w:val="31"/>
  </w:num>
  <w:num w:numId="16">
    <w:abstractNumId w:val="19"/>
  </w:num>
  <w:num w:numId="17">
    <w:abstractNumId w:val="8"/>
  </w:num>
  <w:num w:numId="18">
    <w:abstractNumId w:val="17"/>
  </w:num>
  <w:num w:numId="19">
    <w:abstractNumId w:val="46"/>
  </w:num>
  <w:num w:numId="20">
    <w:abstractNumId w:val="15"/>
  </w:num>
  <w:num w:numId="21">
    <w:abstractNumId w:val="27"/>
  </w:num>
  <w:num w:numId="22">
    <w:abstractNumId w:val="34"/>
  </w:num>
  <w:num w:numId="23">
    <w:abstractNumId w:val="26"/>
  </w:num>
  <w:num w:numId="24">
    <w:abstractNumId w:val="48"/>
  </w:num>
  <w:num w:numId="25">
    <w:abstractNumId w:val="47"/>
  </w:num>
  <w:num w:numId="26">
    <w:abstractNumId w:val="22"/>
  </w:num>
  <w:num w:numId="27">
    <w:abstractNumId w:val="6"/>
  </w:num>
  <w:num w:numId="28">
    <w:abstractNumId w:val="12"/>
  </w:num>
  <w:num w:numId="29">
    <w:abstractNumId w:val="49"/>
  </w:num>
  <w:num w:numId="30">
    <w:abstractNumId w:val="33"/>
  </w:num>
  <w:num w:numId="31">
    <w:abstractNumId w:val="30"/>
  </w:num>
  <w:num w:numId="32">
    <w:abstractNumId w:val="36"/>
  </w:num>
  <w:num w:numId="33">
    <w:abstractNumId w:val="40"/>
  </w:num>
  <w:num w:numId="34">
    <w:abstractNumId w:val="39"/>
  </w:num>
  <w:num w:numId="35">
    <w:abstractNumId w:val="10"/>
  </w:num>
  <w:num w:numId="36">
    <w:abstractNumId w:val="38"/>
  </w:num>
  <w:num w:numId="37">
    <w:abstractNumId w:val="4"/>
  </w:num>
  <w:num w:numId="38">
    <w:abstractNumId w:val="2"/>
  </w:num>
  <w:num w:numId="39">
    <w:abstractNumId w:val="24"/>
  </w:num>
  <w:num w:numId="40">
    <w:abstractNumId w:val="21"/>
  </w:num>
  <w:num w:numId="41">
    <w:abstractNumId w:val="18"/>
  </w:num>
  <w:num w:numId="42">
    <w:abstractNumId w:val="14"/>
  </w:num>
  <w:num w:numId="43">
    <w:abstractNumId w:val="0"/>
  </w:num>
  <w:num w:numId="44">
    <w:abstractNumId w:val="5"/>
  </w:num>
  <w:num w:numId="45">
    <w:abstractNumId w:val="42"/>
  </w:num>
  <w:num w:numId="46">
    <w:abstractNumId w:val="50"/>
  </w:num>
  <w:num w:numId="47">
    <w:abstractNumId w:val="25"/>
  </w:num>
  <w:num w:numId="48">
    <w:abstractNumId w:val="37"/>
  </w:num>
  <w:num w:numId="49">
    <w:abstractNumId w:val="45"/>
  </w:num>
  <w:num w:numId="50">
    <w:abstractNumId w:val="28"/>
  </w:num>
  <w:num w:numId="51">
    <w:abstractNumId w:val="41"/>
  </w:num>
  <w:num w:numId="52">
    <w:abstractNumId w:val="4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1C6"/>
    <w:rsid w:val="0003453A"/>
    <w:rsid w:val="00034EDB"/>
    <w:rsid w:val="00035464"/>
    <w:rsid w:val="000372C9"/>
    <w:rsid w:val="000403CE"/>
    <w:rsid w:val="00040F2E"/>
    <w:rsid w:val="00040F48"/>
    <w:rsid w:val="00041204"/>
    <w:rsid w:val="00041BB2"/>
    <w:rsid w:val="00042406"/>
    <w:rsid w:val="00042518"/>
    <w:rsid w:val="000428FA"/>
    <w:rsid w:val="000449A7"/>
    <w:rsid w:val="000463AE"/>
    <w:rsid w:val="00046B6B"/>
    <w:rsid w:val="00047A60"/>
    <w:rsid w:val="00047A6C"/>
    <w:rsid w:val="00047A9C"/>
    <w:rsid w:val="00050BDF"/>
    <w:rsid w:val="000526BB"/>
    <w:rsid w:val="00052CA3"/>
    <w:rsid w:val="000555DB"/>
    <w:rsid w:val="00056E0A"/>
    <w:rsid w:val="0006062B"/>
    <w:rsid w:val="000607C0"/>
    <w:rsid w:val="000609A8"/>
    <w:rsid w:val="00061CCB"/>
    <w:rsid w:val="00062223"/>
    <w:rsid w:val="00062526"/>
    <w:rsid w:val="00062D8D"/>
    <w:rsid w:val="000637CB"/>
    <w:rsid w:val="00064195"/>
    <w:rsid w:val="00064FDB"/>
    <w:rsid w:val="00065A4A"/>
    <w:rsid w:val="0006692A"/>
    <w:rsid w:val="00067899"/>
    <w:rsid w:val="00067E05"/>
    <w:rsid w:val="000702AA"/>
    <w:rsid w:val="000704DB"/>
    <w:rsid w:val="00071312"/>
    <w:rsid w:val="00071C1F"/>
    <w:rsid w:val="0007502A"/>
    <w:rsid w:val="00075B10"/>
    <w:rsid w:val="000779A3"/>
    <w:rsid w:val="0008098E"/>
    <w:rsid w:val="00080D39"/>
    <w:rsid w:val="00083507"/>
    <w:rsid w:val="00083B34"/>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96707"/>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5511"/>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05C"/>
    <w:rsid w:val="000E6110"/>
    <w:rsid w:val="000E6A6A"/>
    <w:rsid w:val="000E7A8A"/>
    <w:rsid w:val="000F2F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2E23"/>
    <w:rsid w:val="00123F5C"/>
    <w:rsid w:val="00124C48"/>
    <w:rsid w:val="001256C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2F2A"/>
    <w:rsid w:val="00153DBC"/>
    <w:rsid w:val="001546B4"/>
    <w:rsid w:val="00156468"/>
    <w:rsid w:val="00156AE2"/>
    <w:rsid w:val="00156CD5"/>
    <w:rsid w:val="0015734C"/>
    <w:rsid w:val="0016002C"/>
    <w:rsid w:val="00160486"/>
    <w:rsid w:val="001604B3"/>
    <w:rsid w:val="0016084F"/>
    <w:rsid w:val="00161D1B"/>
    <w:rsid w:val="00162CC0"/>
    <w:rsid w:val="00164519"/>
    <w:rsid w:val="00166D4B"/>
    <w:rsid w:val="00170C87"/>
    <w:rsid w:val="00172B85"/>
    <w:rsid w:val="00173D7C"/>
    <w:rsid w:val="0017449C"/>
    <w:rsid w:val="001749C3"/>
    <w:rsid w:val="00176011"/>
    <w:rsid w:val="00180289"/>
    <w:rsid w:val="00182288"/>
    <w:rsid w:val="00182646"/>
    <w:rsid w:val="00183170"/>
    <w:rsid w:val="00184609"/>
    <w:rsid w:val="0018562E"/>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303"/>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2932"/>
    <w:rsid w:val="001E366D"/>
    <w:rsid w:val="001E4215"/>
    <w:rsid w:val="001E5EFB"/>
    <w:rsid w:val="001E63F2"/>
    <w:rsid w:val="001E6F4D"/>
    <w:rsid w:val="001E7064"/>
    <w:rsid w:val="001E7C37"/>
    <w:rsid w:val="001E7EFB"/>
    <w:rsid w:val="001F028F"/>
    <w:rsid w:val="001F1106"/>
    <w:rsid w:val="001F1231"/>
    <w:rsid w:val="001F1584"/>
    <w:rsid w:val="001F2D88"/>
    <w:rsid w:val="001F2DE2"/>
    <w:rsid w:val="001F2FC4"/>
    <w:rsid w:val="001F30DE"/>
    <w:rsid w:val="001F36B6"/>
    <w:rsid w:val="001F72F4"/>
    <w:rsid w:val="002005B5"/>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5B2E"/>
    <w:rsid w:val="0021729E"/>
    <w:rsid w:val="00220F36"/>
    <w:rsid w:val="00222757"/>
    <w:rsid w:val="00222DFA"/>
    <w:rsid w:val="00222E01"/>
    <w:rsid w:val="0022414E"/>
    <w:rsid w:val="00224D9E"/>
    <w:rsid w:val="00225D1B"/>
    <w:rsid w:val="00226338"/>
    <w:rsid w:val="0023001C"/>
    <w:rsid w:val="002303CF"/>
    <w:rsid w:val="002317BC"/>
    <w:rsid w:val="00232931"/>
    <w:rsid w:val="00232DDB"/>
    <w:rsid w:val="00233687"/>
    <w:rsid w:val="002338C8"/>
    <w:rsid w:val="002341C4"/>
    <w:rsid w:val="0023450F"/>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43"/>
    <w:rsid w:val="0025129B"/>
    <w:rsid w:val="0025449C"/>
    <w:rsid w:val="002552C9"/>
    <w:rsid w:val="0025765F"/>
    <w:rsid w:val="00257732"/>
    <w:rsid w:val="002645D2"/>
    <w:rsid w:val="00264CBC"/>
    <w:rsid w:val="0026588F"/>
    <w:rsid w:val="0026642F"/>
    <w:rsid w:val="002679A5"/>
    <w:rsid w:val="0027067C"/>
    <w:rsid w:val="00270A4D"/>
    <w:rsid w:val="00272413"/>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97C3C"/>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CE9"/>
    <w:rsid w:val="002C5E2F"/>
    <w:rsid w:val="002C6925"/>
    <w:rsid w:val="002C75E1"/>
    <w:rsid w:val="002C77E1"/>
    <w:rsid w:val="002D228E"/>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08EC"/>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0077"/>
    <w:rsid w:val="003310EC"/>
    <w:rsid w:val="00331B37"/>
    <w:rsid w:val="00331C00"/>
    <w:rsid w:val="00332DC5"/>
    <w:rsid w:val="00334282"/>
    <w:rsid w:val="00334A35"/>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1E54"/>
    <w:rsid w:val="00372448"/>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0FBC"/>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07C7D"/>
    <w:rsid w:val="00410170"/>
    <w:rsid w:val="00410218"/>
    <w:rsid w:val="004107FA"/>
    <w:rsid w:val="00410853"/>
    <w:rsid w:val="00410FCF"/>
    <w:rsid w:val="004111B0"/>
    <w:rsid w:val="0041337B"/>
    <w:rsid w:val="00413B91"/>
    <w:rsid w:val="0041424B"/>
    <w:rsid w:val="00414CFC"/>
    <w:rsid w:val="00415C1C"/>
    <w:rsid w:val="00415F83"/>
    <w:rsid w:val="0041618A"/>
    <w:rsid w:val="00416554"/>
    <w:rsid w:val="004205C2"/>
    <w:rsid w:val="004222DF"/>
    <w:rsid w:val="00423111"/>
    <w:rsid w:val="00425FEF"/>
    <w:rsid w:val="00426919"/>
    <w:rsid w:val="00427085"/>
    <w:rsid w:val="004304DD"/>
    <w:rsid w:val="00430927"/>
    <w:rsid w:val="00430E44"/>
    <w:rsid w:val="00432DF0"/>
    <w:rsid w:val="00432E52"/>
    <w:rsid w:val="00433033"/>
    <w:rsid w:val="004333DA"/>
    <w:rsid w:val="00433B13"/>
    <w:rsid w:val="00433C9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620"/>
    <w:rsid w:val="00470D19"/>
    <w:rsid w:val="004711F3"/>
    <w:rsid w:val="00473D86"/>
    <w:rsid w:val="00474855"/>
    <w:rsid w:val="004768DF"/>
    <w:rsid w:val="00480247"/>
    <w:rsid w:val="00483B35"/>
    <w:rsid w:val="00483D65"/>
    <w:rsid w:val="00484663"/>
    <w:rsid w:val="00484AC9"/>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41EB"/>
    <w:rsid w:val="004C6739"/>
    <w:rsid w:val="004C70AC"/>
    <w:rsid w:val="004D2730"/>
    <w:rsid w:val="004D3400"/>
    <w:rsid w:val="004D3416"/>
    <w:rsid w:val="004D56AC"/>
    <w:rsid w:val="004D5810"/>
    <w:rsid w:val="004D6484"/>
    <w:rsid w:val="004D7C53"/>
    <w:rsid w:val="004E0219"/>
    <w:rsid w:val="004E4F56"/>
    <w:rsid w:val="004E51B5"/>
    <w:rsid w:val="004F0423"/>
    <w:rsid w:val="004F0C55"/>
    <w:rsid w:val="004F276F"/>
    <w:rsid w:val="004F48E8"/>
    <w:rsid w:val="004F529B"/>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51E0"/>
    <w:rsid w:val="0052600B"/>
    <w:rsid w:val="00526617"/>
    <w:rsid w:val="00530553"/>
    <w:rsid w:val="00530958"/>
    <w:rsid w:val="00532585"/>
    <w:rsid w:val="00532B66"/>
    <w:rsid w:val="00534B88"/>
    <w:rsid w:val="00536B60"/>
    <w:rsid w:val="00537706"/>
    <w:rsid w:val="005405A8"/>
    <w:rsid w:val="00541436"/>
    <w:rsid w:val="00541713"/>
    <w:rsid w:val="00542E3C"/>
    <w:rsid w:val="00543246"/>
    <w:rsid w:val="005439FC"/>
    <w:rsid w:val="00543A7C"/>
    <w:rsid w:val="00543D45"/>
    <w:rsid w:val="00544705"/>
    <w:rsid w:val="00545554"/>
    <w:rsid w:val="0054662E"/>
    <w:rsid w:val="0054680A"/>
    <w:rsid w:val="00546A27"/>
    <w:rsid w:val="00547B98"/>
    <w:rsid w:val="0055251F"/>
    <w:rsid w:val="00553BB6"/>
    <w:rsid w:val="00554079"/>
    <w:rsid w:val="00554F1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3B2"/>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26C"/>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7EC"/>
    <w:rsid w:val="005D7CD4"/>
    <w:rsid w:val="005E0296"/>
    <w:rsid w:val="005E264E"/>
    <w:rsid w:val="005E2F27"/>
    <w:rsid w:val="005E50FD"/>
    <w:rsid w:val="005E603A"/>
    <w:rsid w:val="005E61A1"/>
    <w:rsid w:val="005E62F9"/>
    <w:rsid w:val="005E6D04"/>
    <w:rsid w:val="005E78BA"/>
    <w:rsid w:val="005F0524"/>
    <w:rsid w:val="005F1EF0"/>
    <w:rsid w:val="005F2454"/>
    <w:rsid w:val="005F2B91"/>
    <w:rsid w:val="005F2D73"/>
    <w:rsid w:val="005F2EA1"/>
    <w:rsid w:val="005F3137"/>
    <w:rsid w:val="005F444D"/>
    <w:rsid w:val="005F4B1C"/>
    <w:rsid w:val="005F4D8C"/>
    <w:rsid w:val="005F54AB"/>
    <w:rsid w:val="005F7A89"/>
    <w:rsid w:val="005F7AC4"/>
    <w:rsid w:val="00601397"/>
    <w:rsid w:val="0060224F"/>
    <w:rsid w:val="00602D74"/>
    <w:rsid w:val="0060378D"/>
    <w:rsid w:val="00603B3F"/>
    <w:rsid w:val="0060520F"/>
    <w:rsid w:val="00605595"/>
    <w:rsid w:val="006060CD"/>
    <w:rsid w:val="0060639F"/>
    <w:rsid w:val="006066A3"/>
    <w:rsid w:val="00606B61"/>
    <w:rsid w:val="00606B99"/>
    <w:rsid w:val="00607831"/>
    <w:rsid w:val="00610D24"/>
    <w:rsid w:val="00610F28"/>
    <w:rsid w:val="00610F42"/>
    <w:rsid w:val="00611327"/>
    <w:rsid w:val="0061167D"/>
    <w:rsid w:val="00611927"/>
    <w:rsid w:val="00612981"/>
    <w:rsid w:val="00612CC3"/>
    <w:rsid w:val="00612CC8"/>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915"/>
    <w:rsid w:val="00653F30"/>
    <w:rsid w:val="00654950"/>
    <w:rsid w:val="00655BD9"/>
    <w:rsid w:val="00655FF7"/>
    <w:rsid w:val="006561EB"/>
    <w:rsid w:val="006562BF"/>
    <w:rsid w:val="00656A7C"/>
    <w:rsid w:val="0066041A"/>
    <w:rsid w:val="006605C8"/>
    <w:rsid w:val="006621B6"/>
    <w:rsid w:val="00662657"/>
    <w:rsid w:val="006636CE"/>
    <w:rsid w:val="00663D94"/>
    <w:rsid w:val="00664677"/>
    <w:rsid w:val="00666CB6"/>
    <w:rsid w:val="00671EA4"/>
    <w:rsid w:val="006736BC"/>
    <w:rsid w:val="006746D5"/>
    <w:rsid w:val="0067532A"/>
    <w:rsid w:val="00675752"/>
    <w:rsid w:val="006764D3"/>
    <w:rsid w:val="006770B7"/>
    <w:rsid w:val="006801E4"/>
    <w:rsid w:val="00683A9D"/>
    <w:rsid w:val="00683DB5"/>
    <w:rsid w:val="00685A4F"/>
    <w:rsid w:val="00685B7A"/>
    <w:rsid w:val="006878AC"/>
    <w:rsid w:val="00690B2A"/>
    <w:rsid w:val="006936EF"/>
    <w:rsid w:val="006943E9"/>
    <w:rsid w:val="00695F64"/>
    <w:rsid w:val="00696548"/>
    <w:rsid w:val="00696D68"/>
    <w:rsid w:val="006A00E0"/>
    <w:rsid w:val="006A103A"/>
    <w:rsid w:val="006A15C6"/>
    <w:rsid w:val="006A2168"/>
    <w:rsid w:val="006A21C6"/>
    <w:rsid w:val="006A308E"/>
    <w:rsid w:val="006A3518"/>
    <w:rsid w:val="006A4C24"/>
    <w:rsid w:val="006A4C9F"/>
    <w:rsid w:val="006A63B5"/>
    <w:rsid w:val="006B0158"/>
    <w:rsid w:val="006B07E5"/>
    <w:rsid w:val="006B0C0B"/>
    <w:rsid w:val="006B1C4A"/>
    <w:rsid w:val="006B2C46"/>
    <w:rsid w:val="006B4FC8"/>
    <w:rsid w:val="006B6168"/>
    <w:rsid w:val="006B61C2"/>
    <w:rsid w:val="006B71D9"/>
    <w:rsid w:val="006B7780"/>
    <w:rsid w:val="006B7B0D"/>
    <w:rsid w:val="006C0BEF"/>
    <w:rsid w:val="006C0C8C"/>
    <w:rsid w:val="006C1651"/>
    <w:rsid w:val="006C1E8E"/>
    <w:rsid w:val="006C36E1"/>
    <w:rsid w:val="006C3C15"/>
    <w:rsid w:val="006C3E76"/>
    <w:rsid w:val="006C40A1"/>
    <w:rsid w:val="006C4979"/>
    <w:rsid w:val="006C4F38"/>
    <w:rsid w:val="006C5478"/>
    <w:rsid w:val="006C5B0E"/>
    <w:rsid w:val="006C5B4E"/>
    <w:rsid w:val="006C655F"/>
    <w:rsid w:val="006C6972"/>
    <w:rsid w:val="006C6C8D"/>
    <w:rsid w:val="006C6CF7"/>
    <w:rsid w:val="006C7324"/>
    <w:rsid w:val="006D005C"/>
    <w:rsid w:val="006D0F88"/>
    <w:rsid w:val="006D1803"/>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A"/>
    <w:rsid w:val="007245FC"/>
    <w:rsid w:val="007250B7"/>
    <w:rsid w:val="007274CB"/>
    <w:rsid w:val="0072785A"/>
    <w:rsid w:val="00730E27"/>
    <w:rsid w:val="007312A3"/>
    <w:rsid w:val="007313BC"/>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579"/>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0540"/>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54B0"/>
    <w:rsid w:val="0082674B"/>
    <w:rsid w:val="008273C0"/>
    <w:rsid w:val="008279D8"/>
    <w:rsid w:val="00831667"/>
    <w:rsid w:val="008318AE"/>
    <w:rsid w:val="00831C3E"/>
    <w:rsid w:val="008331E9"/>
    <w:rsid w:val="00833B6E"/>
    <w:rsid w:val="00833F13"/>
    <w:rsid w:val="00833FB6"/>
    <w:rsid w:val="00834370"/>
    <w:rsid w:val="00835070"/>
    <w:rsid w:val="008354C6"/>
    <w:rsid w:val="00835A06"/>
    <w:rsid w:val="00836174"/>
    <w:rsid w:val="00836AFC"/>
    <w:rsid w:val="008377D4"/>
    <w:rsid w:val="00840208"/>
    <w:rsid w:val="00840D64"/>
    <w:rsid w:val="0084197D"/>
    <w:rsid w:val="00842886"/>
    <w:rsid w:val="008432F5"/>
    <w:rsid w:val="008434EB"/>
    <w:rsid w:val="0084442E"/>
    <w:rsid w:val="008455E5"/>
    <w:rsid w:val="0084684C"/>
    <w:rsid w:val="00846A24"/>
    <w:rsid w:val="008472B1"/>
    <w:rsid w:val="00847C3E"/>
    <w:rsid w:val="00850568"/>
    <w:rsid w:val="0085060B"/>
    <w:rsid w:val="00850F36"/>
    <w:rsid w:val="008510EC"/>
    <w:rsid w:val="00851476"/>
    <w:rsid w:val="00853253"/>
    <w:rsid w:val="00853830"/>
    <w:rsid w:val="00854B57"/>
    <w:rsid w:val="00854CE2"/>
    <w:rsid w:val="0085591B"/>
    <w:rsid w:val="008569FA"/>
    <w:rsid w:val="008577E3"/>
    <w:rsid w:val="00860CA9"/>
    <w:rsid w:val="00861D43"/>
    <w:rsid w:val="00862AB1"/>
    <w:rsid w:val="00862EB9"/>
    <w:rsid w:val="008642FE"/>
    <w:rsid w:val="008650EB"/>
    <w:rsid w:val="008677AB"/>
    <w:rsid w:val="0087096F"/>
    <w:rsid w:val="008709CF"/>
    <w:rsid w:val="008711F8"/>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8D"/>
    <w:rsid w:val="008D08EB"/>
    <w:rsid w:val="008D0BA1"/>
    <w:rsid w:val="008D2B18"/>
    <w:rsid w:val="008D2FA8"/>
    <w:rsid w:val="008D45C5"/>
    <w:rsid w:val="008D4B77"/>
    <w:rsid w:val="008D4DA6"/>
    <w:rsid w:val="008D5150"/>
    <w:rsid w:val="008D54CE"/>
    <w:rsid w:val="008D78E4"/>
    <w:rsid w:val="008E016D"/>
    <w:rsid w:val="008E1EEF"/>
    <w:rsid w:val="008E3BCF"/>
    <w:rsid w:val="008E4B2E"/>
    <w:rsid w:val="008E540F"/>
    <w:rsid w:val="008E55CB"/>
    <w:rsid w:val="008E564E"/>
    <w:rsid w:val="008E59EB"/>
    <w:rsid w:val="008E6AE1"/>
    <w:rsid w:val="008E760C"/>
    <w:rsid w:val="008F1BE2"/>
    <w:rsid w:val="008F27A6"/>
    <w:rsid w:val="008F31B3"/>
    <w:rsid w:val="008F32F0"/>
    <w:rsid w:val="008F42B1"/>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1875"/>
    <w:rsid w:val="00926863"/>
    <w:rsid w:val="00926D7F"/>
    <w:rsid w:val="009307C9"/>
    <w:rsid w:val="0093086E"/>
    <w:rsid w:val="00931F08"/>
    <w:rsid w:val="00932230"/>
    <w:rsid w:val="0093344C"/>
    <w:rsid w:val="009338F2"/>
    <w:rsid w:val="00933F3C"/>
    <w:rsid w:val="00934657"/>
    <w:rsid w:val="009370E9"/>
    <w:rsid w:val="00937D9B"/>
    <w:rsid w:val="00940312"/>
    <w:rsid w:val="00940E65"/>
    <w:rsid w:val="0094115B"/>
    <w:rsid w:val="009429EA"/>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086"/>
    <w:rsid w:val="00971C0E"/>
    <w:rsid w:val="00974581"/>
    <w:rsid w:val="009745EE"/>
    <w:rsid w:val="00976106"/>
    <w:rsid w:val="00976B54"/>
    <w:rsid w:val="00977578"/>
    <w:rsid w:val="00977BA5"/>
    <w:rsid w:val="00977FD2"/>
    <w:rsid w:val="009805DC"/>
    <w:rsid w:val="00981000"/>
    <w:rsid w:val="009818E7"/>
    <w:rsid w:val="00981AD6"/>
    <w:rsid w:val="0098226E"/>
    <w:rsid w:val="00984D24"/>
    <w:rsid w:val="00984DBA"/>
    <w:rsid w:val="0098621E"/>
    <w:rsid w:val="009868E2"/>
    <w:rsid w:val="00991124"/>
    <w:rsid w:val="0099147B"/>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11F3"/>
    <w:rsid w:val="009B2D9B"/>
    <w:rsid w:val="009B6F1E"/>
    <w:rsid w:val="009B761C"/>
    <w:rsid w:val="009B7EAD"/>
    <w:rsid w:val="009C1A3E"/>
    <w:rsid w:val="009C2808"/>
    <w:rsid w:val="009C2DDC"/>
    <w:rsid w:val="009C38BC"/>
    <w:rsid w:val="009C397E"/>
    <w:rsid w:val="009C3C1D"/>
    <w:rsid w:val="009C4034"/>
    <w:rsid w:val="009C4077"/>
    <w:rsid w:val="009C451F"/>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5B58"/>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3763B"/>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6816"/>
    <w:rsid w:val="00A711B3"/>
    <w:rsid w:val="00A71C2B"/>
    <w:rsid w:val="00A72E82"/>
    <w:rsid w:val="00A76423"/>
    <w:rsid w:val="00A773D0"/>
    <w:rsid w:val="00A77738"/>
    <w:rsid w:val="00A7786A"/>
    <w:rsid w:val="00A779A2"/>
    <w:rsid w:val="00A779A9"/>
    <w:rsid w:val="00A80131"/>
    <w:rsid w:val="00A80F04"/>
    <w:rsid w:val="00A818E6"/>
    <w:rsid w:val="00A81A71"/>
    <w:rsid w:val="00A84C61"/>
    <w:rsid w:val="00A8625C"/>
    <w:rsid w:val="00A869BE"/>
    <w:rsid w:val="00A86DFE"/>
    <w:rsid w:val="00A870CA"/>
    <w:rsid w:val="00A87442"/>
    <w:rsid w:val="00A90D91"/>
    <w:rsid w:val="00A93112"/>
    <w:rsid w:val="00A932DE"/>
    <w:rsid w:val="00A9656E"/>
    <w:rsid w:val="00A97133"/>
    <w:rsid w:val="00AA186B"/>
    <w:rsid w:val="00AA38F6"/>
    <w:rsid w:val="00AA4965"/>
    <w:rsid w:val="00AA6A1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2C1A"/>
    <w:rsid w:val="00AE3CBD"/>
    <w:rsid w:val="00AE5D21"/>
    <w:rsid w:val="00AE7C5F"/>
    <w:rsid w:val="00AF08A8"/>
    <w:rsid w:val="00AF2019"/>
    <w:rsid w:val="00AF26B7"/>
    <w:rsid w:val="00AF30FD"/>
    <w:rsid w:val="00AF3FC6"/>
    <w:rsid w:val="00AF4B5F"/>
    <w:rsid w:val="00AF5B6E"/>
    <w:rsid w:val="00AF79AE"/>
    <w:rsid w:val="00B006C0"/>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B3C"/>
    <w:rsid w:val="00B20D58"/>
    <w:rsid w:val="00B22535"/>
    <w:rsid w:val="00B2441D"/>
    <w:rsid w:val="00B24E10"/>
    <w:rsid w:val="00B25E7E"/>
    <w:rsid w:val="00B2670C"/>
    <w:rsid w:val="00B310C1"/>
    <w:rsid w:val="00B3119F"/>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16A3"/>
    <w:rsid w:val="00B534D5"/>
    <w:rsid w:val="00B536E6"/>
    <w:rsid w:val="00B54876"/>
    <w:rsid w:val="00B54C75"/>
    <w:rsid w:val="00B56945"/>
    <w:rsid w:val="00B610C2"/>
    <w:rsid w:val="00B61B6F"/>
    <w:rsid w:val="00B61D29"/>
    <w:rsid w:val="00B62F6C"/>
    <w:rsid w:val="00B634F2"/>
    <w:rsid w:val="00B65F11"/>
    <w:rsid w:val="00B673AC"/>
    <w:rsid w:val="00B6777F"/>
    <w:rsid w:val="00B70B1C"/>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1B40"/>
    <w:rsid w:val="00B93871"/>
    <w:rsid w:val="00B93EA9"/>
    <w:rsid w:val="00B944C1"/>
    <w:rsid w:val="00B9495C"/>
    <w:rsid w:val="00B94A0E"/>
    <w:rsid w:val="00B94A56"/>
    <w:rsid w:val="00B95827"/>
    <w:rsid w:val="00B95988"/>
    <w:rsid w:val="00BA01DD"/>
    <w:rsid w:val="00BA08E0"/>
    <w:rsid w:val="00BA118E"/>
    <w:rsid w:val="00BA1D39"/>
    <w:rsid w:val="00BA1D42"/>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80B"/>
    <w:rsid w:val="00C02F33"/>
    <w:rsid w:val="00C1090B"/>
    <w:rsid w:val="00C10DD0"/>
    <w:rsid w:val="00C13017"/>
    <w:rsid w:val="00C13FBE"/>
    <w:rsid w:val="00C141CA"/>
    <w:rsid w:val="00C149A3"/>
    <w:rsid w:val="00C162C6"/>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627"/>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5E4"/>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331"/>
    <w:rsid w:val="00C76B74"/>
    <w:rsid w:val="00C81DE5"/>
    <w:rsid w:val="00C82860"/>
    <w:rsid w:val="00C837C9"/>
    <w:rsid w:val="00C8396C"/>
    <w:rsid w:val="00C84F1D"/>
    <w:rsid w:val="00C85DD9"/>
    <w:rsid w:val="00C85F5A"/>
    <w:rsid w:val="00C8618D"/>
    <w:rsid w:val="00C86ADF"/>
    <w:rsid w:val="00C870C0"/>
    <w:rsid w:val="00C91EFE"/>
    <w:rsid w:val="00C93AD3"/>
    <w:rsid w:val="00C93F42"/>
    <w:rsid w:val="00C9418B"/>
    <w:rsid w:val="00C95D67"/>
    <w:rsid w:val="00C97222"/>
    <w:rsid w:val="00C974AD"/>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5F"/>
    <w:rsid w:val="00CD42E0"/>
    <w:rsid w:val="00CD4E06"/>
    <w:rsid w:val="00CD5322"/>
    <w:rsid w:val="00CD5934"/>
    <w:rsid w:val="00CD5F3D"/>
    <w:rsid w:val="00CD61C8"/>
    <w:rsid w:val="00CD6B26"/>
    <w:rsid w:val="00CD6DAC"/>
    <w:rsid w:val="00CE0CAF"/>
    <w:rsid w:val="00CE46AE"/>
    <w:rsid w:val="00CE604D"/>
    <w:rsid w:val="00CE6394"/>
    <w:rsid w:val="00CF01F9"/>
    <w:rsid w:val="00CF0A09"/>
    <w:rsid w:val="00CF12B7"/>
    <w:rsid w:val="00CF2E7C"/>
    <w:rsid w:val="00CF3188"/>
    <w:rsid w:val="00CF31E5"/>
    <w:rsid w:val="00CF3B95"/>
    <w:rsid w:val="00CF4338"/>
    <w:rsid w:val="00CF5268"/>
    <w:rsid w:val="00CF57A6"/>
    <w:rsid w:val="00CF5976"/>
    <w:rsid w:val="00CF5BFC"/>
    <w:rsid w:val="00CF5D92"/>
    <w:rsid w:val="00D004AD"/>
    <w:rsid w:val="00D01B92"/>
    <w:rsid w:val="00D02935"/>
    <w:rsid w:val="00D02C80"/>
    <w:rsid w:val="00D02FA1"/>
    <w:rsid w:val="00D04BAF"/>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36A2"/>
    <w:rsid w:val="00D442ED"/>
    <w:rsid w:val="00D44AFC"/>
    <w:rsid w:val="00D44C0E"/>
    <w:rsid w:val="00D46116"/>
    <w:rsid w:val="00D46297"/>
    <w:rsid w:val="00D4693D"/>
    <w:rsid w:val="00D46B07"/>
    <w:rsid w:val="00D47404"/>
    <w:rsid w:val="00D510DA"/>
    <w:rsid w:val="00D538EB"/>
    <w:rsid w:val="00D53F8D"/>
    <w:rsid w:val="00D547E6"/>
    <w:rsid w:val="00D56EA7"/>
    <w:rsid w:val="00D57AD5"/>
    <w:rsid w:val="00D6003F"/>
    <w:rsid w:val="00D60275"/>
    <w:rsid w:val="00D637B2"/>
    <w:rsid w:val="00D6386F"/>
    <w:rsid w:val="00D66DDD"/>
    <w:rsid w:val="00D67EB7"/>
    <w:rsid w:val="00D70367"/>
    <w:rsid w:val="00D74CB9"/>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3C8"/>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28A9"/>
    <w:rsid w:val="00DC31BF"/>
    <w:rsid w:val="00DC33EF"/>
    <w:rsid w:val="00DC4911"/>
    <w:rsid w:val="00DC7CFF"/>
    <w:rsid w:val="00DC7EFD"/>
    <w:rsid w:val="00DD090B"/>
    <w:rsid w:val="00DD15AE"/>
    <w:rsid w:val="00DD292A"/>
    <w:rsid w:val="00DD3144"/>
    <w:rsid w:val="00DD35ED"/>
    <w:rsid w:val="00DD3B33"/>
    <w:rsid w:val="00DD4AEB"/>
    <w:rsid w:val="00DD694D"/>
    <w:rsid w:val="00DD71CB"/>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6730"/>
    <w:rsid w:val="00E17530"/>
    <w:rsid w:val="00E17A58"/>
    <w:rsid w:val="00E20574"/>
    <w:rsid w:val="00E2059C"/>
    <w:rsid w:val="00E2063A"/>
    <w:rsid w:val="00E20EF2"/>
    <w:rsid w:val="00E2176B"/>
    <w:rsid w:val="00E224C8"/>
    <w:rsid w:val="00E244AA"/>
    <w:rsid w:val="00E24527"/>
    <w:rsid w:val="00E24D9B"/>
    <w:rsid w:val="00E25259"/>
    <w:rsid w:val="00E25EAF"/>
    <w:rsid w:val="00E262BA"/>
    <w:rsid w:val="00E26760"/>
    <w:rsid w:val="00E321EB"/>
    <w:rsid w:val="00E32892"/>
    <w:rsid w:val="00E330BA"/>
    <w:rsid w:val="00E34DED"/>
    <w:rsid w:val="00E368E8"/>
    <w:rsid w:val="00E36D6E"/>
    <w:rsid w:val="00E37C8B"/>
    <w:rsid w:val="00E37ECE"/>
    <w:rsid w:val="00E405B9"/>
    <w:rsid w:val="00E40DB1"/>
    <w:rsid w:val="00E41941"/>
    <w:rsid w:val="00E425D4"/>
    <w:rsid w:val="00E43229"/>
    <w:rsid w:val="00E45002"/>
    <w:rsid w:val="00E454C9"/>
    <w:rsid w:val="00E50761"/>
    <w:rsid w:val="00E509D9"/>
    <w:rsid w:val="00E50B13"/>
    <w:rsid w:val="00E51B16"/>
    <w:rsid w:val="00E5291E"/>
    <w:rsid w:val="00E554A3"/>
    <w:rsid w:val="00E56435"/>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1A3D"/>
    <w:rsid w:val="00EB2081"/>
    <w:rsid w:val="00EB2852"/>
    <w:rsid w:val="00EB2E05"/>
    <w:rsid w:val="00EB348F"/>
    <w:rsid w:val="00EB39B5"/>
    <w:rsid w:val="00EB55BA"/>
    <w:rsid w:val="00EB623D"/>
    <w:rsid w:val="00EB7AF0"/>
    <w:rsid w:val="00EB7FED"/>
    <w:rsid w:val="00EC0583"/>
    <w:rsid w:val="00EC0612"/>
    <w:rsid w:val="00EC079D"/>
    <w:rsid w:val="00EC0AB2"/>
    <w:rsid w:val="00EC2131"/>
    <w:rsid w:val="00EC24B4"/>
    <w:rsid w:val="00EC2AE7"/>
    <w:rsid w:val="00EC2EDF"/>
    <w:rsid w:val="00EC42A1"/>
    <w:rsid w:val="00EC523C"/>
    <w:rsid w:val="00EC675B"/>
    <w:rsid w:val="00EC7098"/>
    <w:rsid w:val="00ED095F"/>
    <w:rsid w:val="00ED34A7"/>
    <w:rsid w:val="00ED440A"/>
    <w:rsid w:val="00ED6FE1"/>
    <w:rsid w:val="00ED77B0"/>
    <w:rsid w:val="00ED7E12"/>
    <w:rsid w:val="00EE04F1"/>
    <w:rsid w:val="00EE07D1"/>
    <w:rsid w:val="00EE23B3"/>
    <w:rsid w:val="00EE5475"/>
    <w:rsid w:val="00EE6489"/>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59C3"/>
    <w:rsid w:val="00F07460"/>
    <w:rsid w:val="00F10A6E"/>
    <w:rsid w:val="00F11111"/>
    <w:rsid w:val="00F1189D"/>
    <w:rsid w:val="00F11A81"/>
    <w:rsid w:val="00F11A8A"/>
    <w:rsid w:val="00F13A6D"/>
    <w:rsid w:val="00F156A3"/>
    <w:rsid w:val="00F1597E"/>
    <w:rsid w:val="00F16329"/>
    <w:rsid w:val="00F17407"/>
    <w:rsid w:val="00F1771C"/>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7CFC"/>
    <w:rsid w:val="00F50EE4"/>
    <w:rsid w:val="00F511CC"/>
    <w:rsid w:val="00F51334"/>
    <w:rsid w:val="00F5203B"/>
    <w:rsid w:val="00F526AD"/>
    <w:rsid w:val="00F527B7"/>
    <w:rsid w:val="00F52E73"/>
    <w:rsid w:val="00F52F6F"/>
    <w:rsid w:val="00F53828"/>
    <w:rsid w:val="00F53893"/>
    <w:rsid w:val="00F5517E"/>
    <w:rsid w:val="00F60A2D"/>
    <w:rsid w:val="00F60B38"/>
    <w:rsid w:val="00F60E80"/>
    <w:rsid w:val="00F6108E"/>
    <w:rsid w:val="00F61CB7"/>
    <w:rsid w:val="00F6292A"/>
    <w:rsid w:val="00F62C69"/>
    <w:rsid w:val="00F63214"/>
    <w:rsid w:val="00F632FB"/>
    <w:rsid w:val="00F63EEB"/>
    <w:rsid w:val="00F647AC"/>
    <w:rsid w:val="00F64C00"/>
    <w:rsid w:val="00F64DA9"/>
    <w:rsid w:val="00F65C81"/>
    <w:rsid w:val="00F704D9"/>
    <w:rsid w:val="00F70A0D"/>
    <w:rsid w:val="00F72A4F"/>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0AE"/>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548"/>
    <w:rsid w:val="00FE7713"/>
    <w:rsid w:val="00FE7C66"/>
    <w:rsid w:val="00FE7FA5"/>
    <w:rsid w:val="00FE94C6"/>
    <w:rsid w:val="00FF3644"/>
    <w:rsid w:val="00FF53EF"/>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251243"/>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2783803">
      <w:bodyDiv w:val="1"/>
      <w:marLeft w:val="0"/>
      <w:marRight w:val="0"/>
      <w:marTop w:val="0"/>
      <w:marBottom w:val="0"/>
      <w:divBdr>
        <w:top w:val="none" w:sz="0" w:space="0" w:color="auto"/>
        <w:left w:val="none" w:sz="0" w:space="0" w:color="auto"/>
        <w:bottom w:val="none" w:sz="0" w:space="0" w:color="auto"/>
        <w:right w:val="none" w:sz="0" w:space="0" w:color="auto"/>
      </w:divBdr>
    </w:div>
    <w:div w:id="400375387">
      <w:bodyDiv w:val="1"/>
      <w:marLeft w:val="0"/>
      <w:marRight w:val="0"/>
      <w:marTop w:val="0"/>
      <w:marBottom w:val="0"/>
      <w:divBdr>
        <w:top w:val="none" w:sz="0" w:space="0" w:color="auto"/>
        <w:left w:val="none" w:sz="0" w:space="0" w:color="auto"/>
        <w:bottom w:val="none" w:sz="0" w:space="0" w:color="auto"/>
        <w:right w:val="none" w:sz="0" w:space="0" w:color="auto"/>
      </w:divBdr>
      <w:divsChild>
        <w:div w:id="17434284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47102538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22487367">
      <w:bodyDiv w:val="1"/>
      <w:marLeft w:val="0"/>
      <w:marRight w:val="0"/>
      <w:marTop w:val="0"/>
      <w:marBottom w:val="0"/>
      <w:divBdr>
        <w:top w:val="none" w:sz="0" w:space="0" w:color="auto"/>
        <w:left w:val="none" w:sz="0" w:space="0" w:color="auto"/>
        <w:bottom w:val="none" w:sz="0" w:space="0" w:color="auto"/>
        <w:right w:val="none" w:sz="0" w:space="0" w:color="auto"/>
      </w:divBdr>
      <w:divsChild>
        <w:div w:id="1143081889">
          <w:marLeft w:val="0"/>
          <w:marRight w:val="0"/>
          <w:marTop w:val="0"/>
          <w:marBottom w:val="0"/>
          <w:divBdr>
            <w:top w:val="none" w:sz="0" w:space="0" w:color="auto"/>
            <w:left w:val="none" w:sz="0" w:space="0" w:color="auto"/>
            <w:bottom w:val="none" w:sz="0" w:space="0" w:color="auto"/>
            <w:right w:val="none" w:sz="0" w:space="0" w:color="auto"/>
          </w:divBdr>
          <w:divsChild>
            <w:div w:id="1889954351">
              <w:marLeft w:val="0"/>
              <w:marRight w:val="0"/>
              <w:marTop w:val="0"/>
              <w:marBottom w:val="0"/>
              <w:divBdr>
                <w:top w:val="none" w:sz="0" w:space="0" w:color="auto"/>
                <w:left w:val="none" w:sz="0" w:space="0" w:color="auto"/>
                <w:bottom w:val="none" w:sz="0" w:space="0" w:color="auto"/>
                <w:right w:val="none" w:sz="0" w:space="0" w:color="auto"/>
              </w:divBdr>
              <w:divsChild>
                <w:div w:id="1657957143">
                  <w:marLeft w:val="0"/>
                  <w:marRight w:val="0"/>
                  <w:marTop w:val="0"/>
                  <w:marBottom w:val="0"/>
                  <w:divBdr>
                    <w:top w:val="none" w:sz="0" w:space="0" w:color="auto"/>
                    <w:left w:val="none" w:sz="0" w:space="0" w:color="auto"/>
                    <w:bottom w:val="none" w:sz="0" w:space="0" w:color="auto"/>
                    <w:right w:val="none" w:sz="0" w:space="0" w:color="auto"/>
                  </w:divBdr>
                  <w:divsChild>
                    <w:div w:id="1383675733">
                      <w:marLeft w:val="0"/>
                      <w:marRight w:val="0"/>
                      <w:marTop w:val="0"/>
                      <w:marBottom w:val="0"/>
                      <w:divBdr>
                        <w:top w:val="none" w:sz="0" w:space="0" w:color="auto"/>
                        <w:left w:val="none" w:sz="0" w:space="0" w:color="auto"/>
                        <w:bottom w:val="none" w:sz="0" w:space="0" w:color="auto"/>
                        <w:right w:val="none" w:sz="0" w:space="0" w:color="auto"/>
                      </w:divBdr>
                      <w:divsChild>
                        <w:div w:id="1921482593">
                          <w:marLeft w:val="0"/>
                          <w:marRight w:val="0"/>
                          <w:marTop w:val="0"/>
                          <w:marBottom w:val="0"/>
                          <w:divBdr>
                            <w:top w:val="none" w:sz="0" w:space="0" w:color="auto"/>
                            <w:left w:val="none" w:sz="0" w:space="0" w:color="auto"/>
                            <w:bottom w:val="none" w:sz="0" w:space="0" w:color="auto"/>
                            <w:right w:val="none" w:sz="0" w:space="0" w:color="auto"/>
                          </w:divBdr>
                          <w:divsChild>
                            <w:div w:id="1433433970">
                              <w:marLeft w:val="0"/>
                              <w:marRight w:val="0"/>
                              <w:marTop w:val="0"/>
                              <w:marBottom w:val="0"/>
                              <w:divBdr>
                                <w:top w:val="none" w:sz="0" w:space="0" w:color="auto"/>
                                <w:left w:val="none" w:sz="0" w:space="0" w:color="auto"/>
                                <w:bottom w:val="none" w:sz="0" w:space="0" w:color="auto"/>
                                <w:right w:val="none" w:sz="0" w:space="0" w:color="auto"/>
                              </w:divBdr>
                              <w:divsChild>
                                <w:div w:id="477110003">
                                  <w:marLeft w:val="0"/>
                                  <w:marRight w:val="0"/>
                                  <w:marTop w:val="0"/>
                                  <w:marBottom w:val="0"/>
                                  <w:divBdr>
                                    <w:top w:val="none" w:sz="0" w:space="0" w:color="auto"/>
                                    <w:left w:val="none" w:sz="0" w:space="0" w:color="auto"/>
                                    <w:bottom w:val="none" w:sz="0" w:space="0" w:color="auto"/>
                                    <w:right w:val="none" w:sz="0" w:space="0" w:color="auto"/>
                                  </w:divBdr>
                                  <w:divsChild>
                                    <w:div w:id="1487673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62412925">
      <w:bodyDiv w:val="1"/>
      <w:marLeft w:val="0"/>
      <w:marRight w:val="0"/>
      <w:marTop w:val="0"/>
      <w:marBottom w:val="0"/>
      <w:divBdr>
        <w:top w:val="none" w:sz="0" w:space="0" w:color="auto"/>
        <w:left w:val="none" w:sz="0" w:space="0" w:color="auto"/>
        <w:bottom w:val="none" w:sz="0" w:space="0" w:color="auto"/>
        <w:right w:val="none" w:sz="0" w:space="0" w:color="auto"/>
      </w:divBdr>
      <w:divsChild>
        <w:div w:id="72981396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1105606">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2129792">
      <w:bodyDiv w:val="1"/>
      <w:marLeft w:val="0"/>
      <w:marRight w:val="0"/>
      <w:marTop w:val="0"/>
      <w:marBottom w:val="0"/>
      <w:divBdr>
        <w:top w:val="none" w:sz="0" w:space="0" w:color="auto"/>
        <w:left w:val="none" w:sz="0" w:space="0" w:color="auto"/>
        <w:bottom w:val="none" w:sz="0" w:space="0" w:color="auto"/>
        <w:right w:val="none" w:sz="0" w:space="0" w:color="auto"/>
      </w:divBdr>
    </w:div>
    <w:div w:id="1304506254">
      <w:bodyDiv w:val="1"/>
      <w:marLeft w:val="0"/>
      <w:marRight w:val="0"/>
      <w:marTop w:val="0"/>
      <w:marBottom w:val="0"/>
      <w:divBdr>
        <w:top w:val="none" w:sz="0" w:space="0" w:color="auto"/>
        <w:left w:val="none" w:sz="0" w:space="0" w:color="auto"/>
        <w:bottom w:val="none" w:sz="0" w:space="0" w:color="auto"/>
        <w:right w:val="none" w:sz="0" w:space="0" w:color="auto"/>
      </w:divBdr>
      <w:divsChild>
        <w:div w:id="43995885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612862748">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87525027">
      <w:bodyDiv w:val="1"/>
      <w:marLeft w:val="0"/>
      <w:marRight w:val="0"/>
      <w:marTop w:val="0"/>
      <w:marBottom w:val="0"/>
      <w:divBdr>
        <w:top w:val="none" w:sz="0" w:space="0" w:color="auto"/>
        <w:left w:val="none" w:sz="0" w:space="0" w:color="auto"/>
        <w:bottom w:val="none" w:sz="0" w:space="0" w:color="auto"/>
        <w:right w:val="none" w:sz="0" w:space="0" w:color="auto"/>
      </w:divBdr>
      <w:divsChild>
        <w:div w:id="197166318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94392557">
      <w:bodyDiv w:val="1"/>
      <w:marLeft w:val="0"/>
      <w:marRight w:val="0"/>
      <w:marTop w:val="0"/>
      <w:marBottom w:val="0"/>
      <w:divBdr>
        <w:top w:val="none" w:sz="0" w:space="0" w:color="auto"/>
        <w:left w:val="none" w:sz="0" w:space="0" w:color="auto"/>
        <w:bottom w:val="none" w:sz="0" w:space="0" w:color="auto"/>
        <w:right w:val="none" w:sz="0" w:space="0" w:color="auto"/>
      </w:divBdr>
    </w:div>
    <w:div w:id="1923027735">
      <w:bodyDiv w:val="1"/>
      <w:marLeft w:val="0"/>
      <w:marRight w:val="0"/>
      <w:marTop w:val="0"/>
      <w:marBottom w:val="0"/>
      <w:divBdr>
        <w:top w:val="none" w:sz="0" w:space="0" w:color="auto"/>
        <w:left w:val="none" w:sz="0" w:space="0" w:color="auto"/>
        <w:bottom w:val="none" w:sz="0" w:space="0" w:color="auto"/>
        <w:right w:val="none" w:sz="0" w:space="0" w:color="auto"/>
      </w:divBdr>
      <w:divsChild>
        <w:div w:id="210845321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17342909">
      <w:bodyDiv w:val="1"/>
      <w:marLeft w:val="0"/>
      <w:marRight w:val="0"/>
      <w:marTop w:val="0"/>
      <w:marBottom w:val="0"/>
      <w:divBdr>
        <w:top w:val="none" w:sz="0" w:space="0" w:color="auto"/>
        <w:left w:val="none" w:sz="0" w:space="0" w:color="auto"/>
        <w:bottom w:val="none" w:sz="0" w:space="0" w:color="auto"/>
        <w:right w:val="none" w:sz="0" w:space="0" w:color="auto"/>
      </w:divBdr>
    </w:div>
    <w:div w:id="2021006748">
      <w:bodyDiv w:val="1"/>
      <w:marLeft w:val="0"/>
      <w:marRight w:val="0"/>
      <w:marTop w:val="0"/>
      <w:marBottom w:val="0"/>
      <w:divBdr>
        <w:top w:val="none" w:sz="0" w:space="0" w:color="auto"/>
        <w:left w:val="none" w:sz="0" w:space="0" w:color="auto"/>
        <w:bottom w:val="none" w:sz="0" w:space="0" w:color="auto"/>
        <w:right w:val="none" w:sz="0" w:space="0" w:color="auto"/>
      </w:divBdr>
      <w:divsChild>
        <w:div w:id="1897089262">
          <w:marLeft w:val="0"/>
          <w:marRight w:val="0"/>
          <w:marTop w:val="0"/>
          <w:marBottom w:val="0"/>
          <w:divBdr>
            <w:top w:val="none" w:sz="0" w:space="0" w:color="auto"/>
            <w:left w:val="none" w:sz="0" w:space="0" w:color="auto"/>
            <w:bottom w:val="none" w:sz="0" w:space="0" w:color="auto"/>
            <w:right w:val="none" w:sz="0" w:space="0" w:color="auto"/>
          </w:divBdr>
          <w:divsChild>
            <w:div w:id="2135754825">
              <w:marLeft w:val="0"/>
              <w:marRight w:val="0"/>
              <w:marTop w:val="0"/>
              <w:marBottom w:val="0"/>
              <w:divBdr>
                <w:top w:val="none" w:sz="0" w:space="0" w:color="auto"/>
                <w:left w:val="none" w:sz="0" w:space="0" w:color="auto"/>
                <w:bottom w:val="none" w:sz="0" w:space="0" w:color="auto"/>
                <w:right w:val="none" w:sz="0" w:space="0" w:color="auto"/>
              </w:divBdr>
              <w:divsChild>
                <w:div w:id="498010966">
                  <w:marLeft w:val="0"/>
                  <w:marRight w:val="0"/>
                  <w:marTop w:val="0"/>
                  <w:marBottom w:val="0"/>
                  <w:divBdr>
                    <w:top w:val="none" w:sz="0" w:space="0" w:color="auto"/>
                    <w:left w:val="none" w:sz="0" w:space="0" w:color="auto"/>
                    <w:bottom w:val="none" w:sz="0" w:space="0" w:color="auto"/>
                    <w:right w:val="none" w:sz="0" w:space="0" w:color="auto"/>
                  </w:divBdr>
                  <w:divsChild>
                    <w:div w:id="919489936">
                      <w:marLeft w:val="0"/>
                      <w:marRight w:val="0"/>
                      <w:marTop w:val="0"/>
                      <w:marBottom w:val="0"/>
                      <w:divBdr>
                        <w:top w:val="none" w:sz="0" w:space="0" w:color="auto"/>
                        <w:left w:val="none" w:sz="0" w:space="0" w:color="auto"/>
                        <w:bottom w:val="none" w:sz="0" w:space="0" w:color="auto"/>
                        <w:right w:val="none" w:sz="0" w:space="0" w:color="auto"/>
                      </w:divBdr>
                      <w:divsChild>
                        <w:div w:id="1751926633">
                          <w:marLeft w:val="0"/>
                          <w:marRight w:val="0"/>
                          <w:marTop w:val="0"/>
                          <w:marBottom w:val="0"/>
                          <w:divBdr>
                            <w:top w:val="none" w:sz="0" w:space="0" w:color="auto"/>
                            <w:left w:val="none" w:sz="0" w:space="0" w:color="auto"/>
                            <w:bottom w:val="none" w:sz="0" w:space="0" w:color="auto"/>
                            <w:right w:val="none" w:sz="0" w:space="0" w:color="auto"/>
                          </w:divBdr>
                          <w:divsChild>
                            <w:div w:id="642852696">
                              <w:marLeft w:val="0"/>
                              <w:marRight w:val="0"/>
                              <w:marTop w:val="0"/>
                              <w:marBottom w:val="0"/>
                              <w:divBdr>
                                <w:top w:val="none" w:sz="0" w:space="0" w:color="auto"/>
                                <w:left w:val="none" w:sz="0" w:space="0" w:color="auto"/>
                                <w:bottom w:val="none" w:sz="0" w:space="0" w:color="auto"/>
                                <w:right w:val="none" w:sz="0" w:space="0" w:color="auto"/>
                              </w:divBdr>
                              <w:divsChild>
                                <w:div w:id="802619476">
                                  <w:marLeft w:val="0"/>
                                  <w:marRight w:val="0"/>
                                  <w:marTop w:val="0"/>
                                  <w:marBottom w:val="0"/>
                                  <w:divBdr>
                                    <w:top w:val="none" w:sz="0" w:space="0" w:color="auto"/>
                                    <w:left w:val="none" w:sz="0" w:space="0" w:color="auto"/>
                                    <w:bottom w:val="none" w:sz="0" w:space="0" w:color="auto"/>
                                    <w:right w:val="none" w:sz="0" w:space="0" w:color="auto"/>
                                  </w:divBdr>
                                  <w:divsChild>
                                    <w:div w:id="795179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41471051">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7038991">
      <w:bodyDiv w:val="1"/>
      <w:marLeft w:val="0"/>
      <w:marRight w:val="0"/>
      <w:marTop w:val="0"/>
      <w:marBottom w:val="0"/>
      <w:divBdr>
        <w:top w:val="none" w:sz="0" w:space="0" w:color="auto"/>
        <w:left w:val="none" w:sz="0" w:space="0" w:color="auto"/>
        <w:bottom w:val="none" w:sz="0" w:space="0" w:color="auto"/>
        <w:right w:val="none" w:sz="0" w:space="0" w:color="auto"/>
      </w:divBdr>
      <w:divsChild>
        <w:div w:id="28875215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nuprc.gov.ng/wp-content/uploads/2022/08/Upstream-Petroleum-Environmental-Regulations.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112</Pages>
  <Words>22910</Words>
  <Characters>132883</Characters>
  <Application>Microsoft Office Word</Application>
  <DocSecurity>0</DocSecurity>
  <Lines>3322</Lines>
  <Paragraphs>2049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153744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Wonuola Abioye</cp:lastModifiedBy>
  <cp:revision>2</cp:revision>
  <cp:lastPrinted>2025-03-21T00:14:00Z</cp:lastPrinted>
  <dcterms:created xsi:type="dcterms:W3CDTF">2025-07-21T02:57:00Z</dcterms:created>
  <dcterms:modified xsi:type="dcterms:W3CDTF">2025-07-21T02:57:00Z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